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5C" w:rsidRDefault="009521CA" w:rsidP="004B084C">
      <w:pPr>
        <w:pStyle w:val="a7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Отсейватели</w:t>
      </w:r>
      <w:proofErr w:type="spellEnd"/>
      <w:r>
        <w:rPr>
          <w:b/>
          <w:sz w:val="40"/>
          <w:szCs w:val="40"/>
        </w:rPr>
        <w:t xml:space="preserve"> барабанного типа </w:t>
      </w:r>
      <w:r w:rsidR="00A35791">
        <w:rPr>
          <w:b/>
          <w:sz w:val="40"/>
          <w:szCs w:val="40"/>
        </w:rPr>
        <w:t>(Калибратор)</w:t>
      </w:r>
    </w:p>
    <w:p w:rsidR="0094355C" w:rsidRDefault="004B084C" w:rsidP="004B084C">
      <w:pPr>
        <w:pStyle w:val="a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ТЕХНИЧЕСКАЯ ХАРАКТЕРИСТИКА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23"/>
        <w:gridCol w:w="2123"/>
      </w:tblGrid>
      <w:tr w:rsidR="00A35791" w:rsidTr="00D278CB">
        <w:tc>
          <w:tcPr>
            <w:tcW w:w="704" w:type="dxa"/>
          </w:tcPr>
          <w:p w:rsidR="00A35791" w:rsidRDefault="00A35791" w:rsidP="004B084C">
            <w:pPr>
              <w:pStyle w:val="a7"/>
              <w:jc w:val="both"/>
            </w:pPr>
          </w:p>
        </w:tc>
        <w:tc>
          <w:tcPr>
            <w:tcW w:w="4536" w:type="dxa"/>
          </w:tcPr>
          <w:p w:rsidR="00A35791" w:rsidRDefault="00A35791" w:rsidP="004B084C">
            <w:pPr>
              <w:pStyle w:val="a7"/>
              <w:jc w:val="both"/>
            </w:pPr>
          </w:p>
        </w:tc>
        <w:tc>
          <w:tcPr>
            <w:tcW w:w="2123" w:type="dxa"/>
          </w:tcPr>
          <w:p w:rsidR="00A35791" w:rsidRPr="003B5000" w:rsidRDefault="005C6D06" w:rsidP="003B5000">
            <w:pPr>
              <w:pStyle w:val="a7"/>
              <w:jc w:val="center"/>
              <w:rPr>
                <w:b/>
              </w:rPr>
            </w:pPr>
            <w:r w:rsidRPr="003B5000">
              <w:rPr>
                <w:b/>
              </w:rPr>
              <w:t>ОБТ-500/2</w:t>
            </w:r>
          </w:p>
        </w:tc>
        <w:tc>
          <w:tcPr>
            <w:tcW w:w="2123" w:type="dxa"/>
          </w:tcPr>
          <w:p w:rsidR="00A35791" w:rsidRPr="003B5000" w:rsidRDefault="005C6D06" w:rsidP="003B5000">
            <w:pPr>
              <w:pStyle w:val="a7"/>
              <w:jc w:val="center"/>
              <w:rPr>
                <w:b/>
              </w:rPr>
            </w:pPr>
            <w:r w:rsidRPr="003B5000">
              <w:rPr>
                <w:b/>
              </w:rPr>
              <w:t>ОБТ-500/4</w:t>
            </w:r>
          </w:p>
        </w:tc>
      </w:tr>
      <w:tr w:rsidR="00A35791" w:rsidTr="00D278CB">
        <w:tc>
          <w:tcPr>
            <w:tcW w:w="704" w:type="dxa"/>
          </w:tcPr>
          <w:p w:rsidR="00A35791" w:rsidRDefault="00D278CB" w:rsidP="004B084C">
            <w:pPr>
              <w:pStyle w:val="a7"/>
              <w:jc w:val="both"/>
            </w:pPr>
            <w:r>
              <w:t>1</w:t>
            </w:r>
          </w:p>
        </w:tc>
        <w:tc>
          <w:tcPr>
            <w:tcW w:w="4536" w:type="dxa"/>
          </w:tcPr>
          <w:p w:rsidR="00A35791" w:rsidRDefault="005C6D06" w:rsidP="004B084C">
            <w:pPr>
              <w:pStyle w:val="a7"/>
              <w:jc w:val="both"/>
            </w:pPr>
            <w:r>
              <w:t>Объем бункера ,м куб</w:t>
            </w:r>
          </w:p>
        </w:tc>
        <w:tc>
          <w:tcPr>
            <w:tcW w:w="2123" w:type="dxa"/>
          </w:tcPr>
          <w:p w:rsidR="00A35791" w:rsidRDefault="005C6D06" w:rsidP="004B084C">
            <w:pPr>
              <w:pStyle w:val="a7"/>
              <w:jc w:val="both"/>
            </w:pPr>
            <w:r>
              <w:t>0,4</w:t>
            </w:r>
          </w:p>
        </w:tc>
        <w:tc>
          <w:tcPr>
            <w:tcW w:w="2123" w:type="dxa"/>
          </w:tcPr>
          <w:p w:rsidR="00A35791" w:rsidRDefault="005C6D06" w:rsidP="004B084C">
            <w:pPr>
              <w:pStyle w:val="a7"/>
              <w:jc w:val="both"/>
            </w:pPr>
            <w:r>
              <w:t>0,4</w:t>
            </w:r>
          </w:p>
        </w:tc>
      </w:tr>
      <w:tr w:rsidR="005C6D06" w:rsidRPr="00724405" w:rsidTr="00D278CB">
        <w:tc>
          <w:tcPr>
            <w:tcW w:w="704" w:type="dxa"/>
          </w:tcPr>
          <w:p w:rsidR="005C6D06" w:rsidRPr="00724405" w:rsidRDefault="00D278CB" w:rsidP="005C6D06">
            <w:pPr>
              <w:pStyle w:val="a7"/>
              <w:jc w:val="both"/>
            </w:pPr>
            <w:r>
              <w:t>2</w:t>
            </w:r>
          </w:p>
        </w:tc>
        <w:tc>
          <w:tcPr>
            <w:tcW w:w="4536" w:type="dxa"/>
          </w:tcPr>
          <w:p w:rsidR="005C6D06" w:rsidRDefault="005C6D06" w:rsidP="005C6D06">
            <w:pPr>
              <w:pStyle w:val="Standard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Номинальная мощность, кВт</w:t>
            </w:r>
          </w:p>
        </w:tc>
        <w:tc>
          <w:tcPr>
            <w:tcW w:w="2123" w:type="dxa"/>
          </w:tcPr>
          <w:p w:rsidR="005C6D06" w:rsidRPr="00724405" w:rsidRDefault="005C6D06" w:rsidP="005C6D06">
            <w:pPr>
              <w:pStyle w:val="a7"/>
              <w:jc w:val="both"/>
            </w:pPr>
            <w:r>
              <w:t>1,5</w:t>
            </w:r>
          </w:p>
        </w:tc>
        <w:tc>
          <w:tcPr>
            <w:tcW w:w="2123" w:type="dxa"/>
          </w:tcPr>
          <w:p w:rsidR="005C6D06" w:rsidRPr="00724405" w:rsidRDefault="005C6D06" w:rsidP="005C6D06">
            <w:pPr>
              <w:pStyle w:val="a7"/>
              <w:jc w:val="both"/>
            </w:pPr>
            <w:r>
              <w:t>3,7</w:t>
            </w:r>
          </w:p>
        </w:tc>
      </w:tr>
      <w:tr w:rsidR="005C6D06" w:rsidRPr="00724405" w:rsidTr="00D278CB">
        <w:tc>
          <w:tcPr>
            <w:tcW w:w="704" w:type="dxa"/>
          </w:tcPr>
          <w:p w:rsidR="005C6D06" w:rsidRPr="00724405" w:rsidRDefault="00D278CB" w:rsidP="005C6D06">
            <w:pPr>
              <w:pStyle w:val="a7"/>
              <w:jc w:val="both"/>
            </w:pPr>
            <w:r>
              <w:t>3</w:t>
            </w:r>
          </w:p>
        </w:tc>
        <w:tc>
          <w:tcPr>
            <w:tcW w:w="4536" w:type="dxa"/>
          </w:tcPr>
          <w:p w:rsidR="005C6D06" w:rsidRPr="00724405" w:rsidRDefault="005C6D06" w:rsidP="005C6D06">
            <w:pPr>
              <w:pStyle w:val="a7"/>
              <w:jc w:val="both"/>
            </w:pPr>
            <w:r>
              <w:t>Диаметр подающего шнека, мм</w:t>
            </w:r>
          </w:p>
        </w:tc>
        <w:tc>
          <w:tcPr>
            <w:tcW w:w="2123" w:type="dxa"/>
          </w:tcPr>
          <w:p w:rsidR="005C6D06" w:rsidRPr="00724405" w:rsidRDefault="005C6D06" w:rsidP="005C6D06">
            <w:pPr>
              <w:pStyle w:val="a7"/>
              <w:jc w:val="both"/>
            </w:pPr>
            <w:r>
              <w:t>160</w:t>
            </w:r>
          </w:p>
        </w:tc>
        <w:tc>
          <w:tcPr>
            <w:tcW w:w="2123" w:type="dxa"/>
          </w:tcPr>
          <w:p w:rsidR="005C6D06" w:rsidRPr="00724405" w:rsidRDefault="005C6D06" w:rsidP="005C6D06">
            <w:pPr>
              <w:pStyle w:val="a7"/>
              <w:jc w:val="both"/>
            </w:pPr>
            <w:r>
              <w:t>160</w:t>
            </w:r>
          </w:p>
        </w:tc>
      </w:tr>
      <w:tr w:rsidR="005C6D06" w:rsidTr="00D278CB">
        <w:tc>
          <w:tcPr>
            <w:tcW w:w="704" w:type="dxa"/>
          </w:tcPr>
          <w:p w:rsidR="005C6D06" w:rsidRPr="00724405" w:rsidRDefault="00D278CB" w:rsidP="005C6D06">
            <w:pPr>
              <w:pStyle w:val="a7"/>
              <w:jc w:val="both"/>
            </w:pPr>
            <w:r>
              <w:t>4</w:t>
            </w:r>
          </w:p>
        </w:tc>
        <w:tc>
          <w:tcPr>
            <w:tcW w:w="4536" w:type="dxa"/>
          </w:tcPr>
          <w:p w:rsidR="005C6D06" w:rsidRPr="00724405" w:rsidRDefault="005C6D06" w:rsidP="005C6D06">
            <w:pPr>
              <w:pStyle w:val="a7"/>
              <w:jc w:val="both"/>
            </w:pPr>
            <w:r>
              <w:t xml:space="preserve">Наличие </w:t>
            </w:r>
            <w:proofErr w:type="spellStart"/>
            <w:r>
              <w:t>ворошителя</w:t>
            </w:r>
            <w:proofErr w:type="spellEnd"/>
          </w:p>
        </w:tc>
        <w:tc>
          <w:tcPr>
            <w:tcW w:w="2123" w:type="dxa"/>
          </w:tcPr>
          <w:p w:rsidR="005C6D06" w:rsidRDefault="005C6D06" w:rsidP="005C6D06">
            <w:pPr>
              <w:pStyle w:val="a7"/>
              <w:jc w:val="both"/>
            </w:pPr>
            <w:r>
              <w:t>+</w:t>
            </w:r>
          </w:p>
        </w:tc>
        <w:tc>
          <w:tcPr>
            <w:tcW w:w="2123" w:type="dxa"/>
          </w:tcPr>
          <w:p w:rsidR="005C6D06" w:rsidRDefault="005C6D06" w:rsidP="005C6D06">
            <w:pPr>
              <w:pStyle w:val="a7"/>
              <w:jc w:val="both"/>
            </w:pPr>
            <w:r>
              <w:t>+</w:t>
            </w:r>
          </w:p>
        </w:tc>
      </w:tr>
      <w:tr w:rsidR="005C6D06" w:rsidTr="00D278CB">
        <w:tc>
          <w:tcPr>
            <w:tcW w:w="704" w:type="dxa"/>
          </w:tcPr>
          <w:p w:rsidR="005C6D06" w:rsidRPr="00724405" w:rsidRDefault="00D278CB" w:rsidP="005C6D06">
            <w:pPr>
              <w:pStyle w:val="a7"/>
              <w:jc w:val="both"/>
            </w:pPr>
            <w:r>
              <w:t>5</w:t>
            </w:r>
          </w:p>
        </w:tc>
        <w:tc>
          <w:tcPr>
            <w:tcW w:w="4536" w:type="dxa"/>
          </w:tcPr>
          <w:p w:rsidR="005C6D06" w:rsidRDefault="005C6D06" w:rsidP="005C6D06">
            <w:pPr>
              <w:pStyle w:val="a7"/>
              <w:jc w:val="both"/>
            </w:pPr>
            <w:r>
              <w:t>Размер сита, мм</w:t>
            </w:r>
          </w:p>
        </w:tc>
        <w:tc>
          <w:tcPr>
            <w:tcW w:w="2123" w:type="dxa"/>
          </w:tcPr>
          <w:p w:rsidR="005C6D06" w:rsidRDefault="005C6D06" w:rsidP="005C6D06">
            <w:pPr>
              <w:pStyle w:val="a7"/>
              <w:jc w:val="both"/>
            </w:pPr>
            <w:r>
              <w:t>5х5</w:t>
            </w:r>
          </w:p>
        </w:tc>
        <w:tc>
          <w:tcPr>
            <w:tcW w:w="2123" w:type="dxa"/>
          </w:tcPr>
          <w:p w:rsidR="005C6D06" w:rsidRDefault="005C6D06" w:rsidP="005C6D06">
            <w:pPr>
              <w:pStyle w:val="a7"/>
              <w:jc w:val="both"/>
            </w:pPr>
            <w:r>
              <w:t>5х5</w:t>
            </w:r>
          </w:p>
        </w:tc>
      </w:tr>
      <w:tr w:rsidR="005C6D06" w:rsidTr="00D278CB">
        <w:tc>
          <w:tcPr>
            <w:tcW w:w="704" w:type="dxa"/>
          </w:tcPr>
          <w:p w:rsidR="005C6D06" w:rsidRPr="00724405" w:rsidRDefault="00D278CB" w:rsidP="005C6D06">
            <w:pPr>
              <w:pStyle w:val="a7"/>
              <w:jc w:val="both"/>
            </w:pPr>
            <w:r>
              <w:t>6</w:t>
            </w:r>
          </w:p>
        </w:tc>
        <w:tc>
          <w:tcPr>
            <w:tcW w:w="4536" w:type="dxa"/>
          </w:tcPr>
          <w:p w:rsidR="005C6D06" w:rsidRDefault="005C6D06" w:rsidP="005C6D06">
            <w:pPr>
              <w:pStyle w:val="a7"/>
              <w:spacing w:before="0" w:beforeAutospacing="0" w:after="0" w:afterAutospacing="0"/>
              <w:jc w:val="both"/>
            </w:pPr>
            <w:r>
              <w:t>Габаритные размеры бункера, мм</w:t>
            </w:r>
          </w:p>
          <w:p w:rsidR="005C6D06" w:rsidRDefault="005C6D06" w:rsidP="005C6D06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Длина</w:t>
            </w:r>
          </w:p>
          <w:p w:rsidR="005C6D06" w:rsidRDefault="005C6D06" w:rsidP="005C6D06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Ширина</w:t>
            </w:r>
          </w:p>
          <w:p w:rsidR="005C6D06" w:rsidRDefault="005C6D06" w:rsidP="005C6D06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Высота</w:t>
            </w:r>
          </w:p>
        </w:tc>
        <w:tc>
          <w:tcPr>
            <w:tcW w:w="2123" w:type="dxa"/>
          </w:tcPr>
          <w:p w:rsidR="005C6D06" w:rsidRDefault="005C6D06" w:rsidP="005C6D06">
            <w:pPr>
              <w:pStyle w:val="a7"/>
              <w:spacing w:before="0" w:beforeAutospacing="0" w:after="0" w:afterAutospacing="0"/>
              <w:jc w:val="both"/>
            </w:pPr>
          </w:p>
          <w:p w:rsidR="005C6D06" w:rsidRDefault="005C6D06" w:rsidP="005C6D06">
            <w:pPr>
              <w:pStyle w:val="a7"/>
              <w:spacing w:before="0" w:beforeAutospacing="0" w:after="0" w:afterAutospacing="0"/>
              <w:jc w:val="both"/>
            </w:pPr>
            <w:r>
              <w:t>900</w:t>
            </w:r>
          </w:p>
          <w:p w:rsidR="005C6D06" w:rsidRDefault="005C6D06" w:rsidP="005C6D06">
            <w:pPr>
              <w:pStyle w:val="a7"/>
              <w:spacing w:before="0" w:beforeAutospacing="0" w:after="0" w:afterAutospacing="0"/>
              <w:jc w:val="both"/>
            </w:pPr>
            <w:r>
              <w:t>750</w:t>
            </w:r>
          </w:p>
          <w:p w:rsidR="005C6D06" w:rsidRDefault="005C6D06" w:rsidP="005C6D06">
            <w:pPr>
              <w:pStyle w:val="a7"/>
              <w:spacing w:before="0" w:beforeAutospacing="0" w:after="0" w:afterAutospacing="0"/>
              <w:jc w:val="both"/>
            </w:pPr>
            <w:r>
              <w:t>600</w:t>
            </w:r>
          </w:p>
        </w:tc>
        <w:tc>
          <w:tcPr>
            <w:tcW w:w="2123" w:type="dxa"/>
          </w:tcPr>
          <w:p w:rsidR="005C6D06" w:rsidRDefault="005C6D06" w:rsidP="005C6D06">
            <w:pPr>
              <w:pStyle w:val="a7"/>
              <w:spacing w:before="0" w:beforeAutospacing="0" w:after="0" w:afterAutospacing="0"/>
              <w:jc w:val="both"/>
            </w:pPr>
          </w:p>
          <w:p w:rsidR="005C6D06" w:rsidRDefault="005C6D06" w:rsidP="005C6D06">
            <w:pPr>
              <w:pStyle w:val="a7"/>
              <w:spacing w:before="0" w:beforeAutospacing="0" w:after="0" w:afterAutospacing="0"/>
              <w:jc w:val="both"/>
            </w:pPr>
            <w:r>
              <w:t>900</w:t>
            </w:r>
          </w:p>
          <w:p w:rsidR="005C6D06" w:rsidRDefault="005C6D06" w:rsidP="005C6D06">
            <w:pPr>
              <w:pStyle w:val="a7"/>
              <w:spacing w:before="0" w:beforeAutospacing="0" w:after="0" w:afterAutospacing="0"/>
              <w:jc w:val="both"/>
            </w:pPr>
            <w:r>
              <w:t>750</w:t>
            </w:r>
          </w:p>
          <w:p w:rsidR="005C6D06" w:rsidRDefault="005C6D06" w:rsidP="005C6D06">
            <w:pPr>
              <w:pStyle w:val="a7"/>
              <w:spacing w:before="0" w:beforeAutospacing="0" w:after="0" w:afterAutospacing="0"/>
              <w:jc w:val="both"/>
            </w:pPr>
            <w:r>
              <w:t>600</w:t>
            </w:r>
          </w:p>
        </w:tc>
      </w:tr>
      <w:tr w:rsidR="00D278CB" w:rsidTr="00D278CB">
        <w:tc>
          <w:tcPr>
            <w:tcW w:w="704" w:type="dxa"/>
          </w:tcPr>
          <w:p w:rsidR="00D278CB" w:rsidRPr="00724405" w:rsidRDefault="00D278CB" w:rsidP="00D278CB">
            <w:pPr>
              <w:pStyle w:val="a7"/>
              <w:jc w:val="both"/>
            </w:pPr>
            <w:r>
              <w:t>7</w:t>
            </w:r>
          </w:p>
        </w:tc>
        <w:tc>
          <w:tcPr>
            <w:tcW w:w="4536" w:type="dxa"/>
          </w:tcPr>
          <w:p w:rsidR="00D278CB" w:rsidRDefault="00D278CB" w:rsidP="00D278CB">
            <w:pPr>
              <w:pStyle w:val="a7"/>
              <w:spacing w:before="0" w:beforeAutospacing="0" w:after="0" w:afterAutospacing="0"/>
              <w:jc w:val="both"/>
            </w:pPr>
            <w:r>
              <w:t xml:space="preserve">Габаритные размеры </w:t>
            </w:r>
            <w:proofErr w:type="spellStart"/>
            <w:r>
              <w:t>отсеивателя</w:t>
            </w:r>
            <w:proofErr w:type="spellEnd"/>
            <w:r>
              <w:t>, мм</w:t>
            </w:r>
          </w:p>
          <w:p w:rsidR="00D278CB" w:rsidRDefault="00D278CB" w:rsidP="00D278CB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Длина</w:t>
            </w:r>
          </w:p>
          <w:p w:rsidR="00D278CB" w:rsidRDefault="00D278CB" w:rsidP="00D278CB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Ширина (с загрузочным бункером)</w:t>
            </w:r>
          </w:p>
          <w:p w:rsidR="00D278CB" w:rsidRDefault="00D278CB" w:rsidP="00D278CB">
            <w:pPr>
              <w:pStyle w:val="a7"/>
              <w:spacing w:before="0" w:beforeAutospacing="0" w:after="0" w:afterAutospacing="0"/>
              <w:ind w:firstLine="467"/>
              <w:jc w:val="both"/>
            </w:pPr>
            <w:r>
              <w:t>Высота (с загрузочным бункером)</w:t>
            </w:r>
          </w:p>
        </w:tc>
        <w:tc>
          <w:tcPr>
            <w:tcW w:w="2123" w:type="dxa"/>
          </w:tcPr>
          <w:p w:rsidR="00D278CB" w:rsidRDefault="00D278CB" w:rsidP="00D278CB">
            <w:pPr>
              <w:pStyle w:val="a7"/>
              <w:spacing w:before="0" w:beforeAutospacing="0" w:after="0" w:afterAutospacing="0"/>
              <w:jc w:val="both"/>
            </w:pPr>
          </w:p>
          <w:p w:rsidR="00D278CB" w:rsidRDefault="00D278CB" w:rsidP="00D278CB">
            <w:pPr>
              <w:pStyle w:val="a7"/>
              <w:spacing w:before="0" w:beforeAutospacing="0" w:after="0" w:afterAutospacing="0"/>
              <w:jc w:val="both"/>
            </w:pPr>
            <w:r>
              <w:t>2600</w:t>
            </w:r>
          </w:p>
          <w:p w:rsidR="00D278CB" w:rsidRDefault="00D278CB" w:rsidP="00D278CB">
            <w:pPr>
              <w:pStyle w:val="a7"/>
              <w:spacing w:before="0" w:beforeAutospacing="0" w:after="0" w:afterAutospacing="0"/>
              <w:jc w:val="both"/>
            </w:pPr>
            <w:r>
              <w:t>1550</w:t>
            </w:r>
          </w:p>
          <w:p w:rsidR="00D278CB" w:rsidRDefault="00D278CB" w:rsidP="00D278CB">
            <w:pPr>
              <w:pStyle w:val="a7"/>
              <w:spacing w:before="0" w:beforeAutospacing="0" w:after="0" w:afterAutospacing="0"/>
              <w:jc w:val="both"/>
            </w:pPr>
            <w:r>
              <w:t>1350</w:t>
            </w:r>
          </w:p>
        </w:tc>
        <w:tc>
          <w:tcPr>
            <w:tcW w:w="2123" w:type="dxa"/>
          </w:tcPr>
          <w:p w:rsidR="00D278CB" w:rsidRDefault="00D278CB" w:rsidP="00D278CB">
            <w:pPr>
              <w:pStyle w:val="a7"/>
              <w:spacing w:before="0" w:beforeAutospacing="0" w:after="0" w:afterAutospacing="0"/>
              <w:jc w:val="both"/>
            </w:pPr>
          </w:p>
          <w:p w:rsidR="00D278CB" w:rsidRDefault="00D278CB" w:rsidP="00D278CB">
            <w:pPr>
              <w:pStyle w:val="a7"/>
              <w:spacing w:before="0" w:beforeAutospacing="0" w:after="0" w:afterAutospacing="0"/>
              <w:jc w:val="both"/>
            </w:pPr>
            <w:r>
              <w:t>4500</w:t>
            </w:r>
          </w:p>
          <w:p w:rsidR="00D278CB" w:rsidRDefault="00D278CB" w:rsidP="00D278CB">
            <w:pPr>
              <w:pStyle w:val="a7"/>
              <w:spacing w:before="0" w:beforeAutospacing="0" w:after="0" w:afterAutospacing="0"/>
              <w:jc w:val="both"/>
            </w:pPr>
            <w:r>
              <w:t>1550</w:t>
            </w:r>
          </w:p>
          <w:p w:rsidR="00D278CB" w:rsidRDefault="00D278CB" w:rsidP="00D278CB">
            <w:pPr>
              <w:pStyle w:val="a7"/>
              <w:spacing w:before="0" w:beforeAutospacing="0" w:after="0" w:afterAutospacing="0"/>
              <w:jc w:val="both"/>
            </w:pPr>
            <w:r>
              <w:t>1350</w:t>
            </w:r>
          </w:p>
        </w:tc>
      </w:tr>
      <w:tr w:rsidR="00D278CB" w:rsidTr="00D278CB">
        <w:tc>
          <w:tcPr>
            <w:tcW w:w="704" w:type="dxa"/>
          </w:tcPr>
          <w:p w:rsidR="00D278CB" w:rsidRPr="00724405" w:rsidRDefault="00D278CB" w:rsidP="00D278CB">
            <w:pPr>
              <w:pStyle w:val="a7"/>
              <w:jc w:val="both"/>
            </w:pPr>
            <w:r>
              <w:t>8</w:t>
            </w:r>
          </w:p>
        </w:tc>
        <w:tc>
          <w:tcPr>
            <w:tcW w:w="4536" w:type="dxa"/>
          </w:tcPr>
          <w:p w:rsidR="00D278CB" w:rsidRDefault="00D278CB" w:rsidP="00D278CB">
            <w:pPr>
              <w:pStyle w:val="a7"/>
              <w:jc w:val="both"/>
            </w:pPr>
            <w:r>
              <w:t>Масса, кг</w:t>
            </w:r>
          </w:p>
        </w:tc>
        <w:tc>
          <w:tcPr>
            <w:tcW w:w="2123" w:type="dxa"/>
          </w:tcPr>
          <w:p w:rsidR="00D278CB" w:rsidRDefault="00D278CB" w:rsidP="00D278CB">
            <w:pPr>
              <w:pStyle w:val="a7"/>
              <w:jc w:val="both"/>
            </w:pPr>
            <w:r>
              <w:t>250</w:t>
            </w:r>
          </w:p>
        </w:tc>
        <w:tc>
          <w:tcPr>
            <w:tcW w:w="2123" w:type="dxa"/>
          </w:tcPr>
          <w:p w:rsidR="00D278CB" w:rsidRDefault="00D278CB" w:rsidP="00D278CB">
            <w:pPr>
              <w:pStyle w:val="a7"/>
              <w:jc w:val="both"/>
            </w:pPr>
            <w:r>
              <w:t>350</w:t>
            </w:r>
          </w:p>
        </w:tc>
      </w:tr>
    </w:tbl>
    <w:p w:rsidR="00E02870" w:rsidRDefault="00E02870" w:rsidP="00E02870">
      <w:pPr>
        <w:pStyle w:val="Standard"/>
        <w:ind w:firstLine="540"/>
      </w:pPr>
    </w:p>
    <w:p w:rsidR="00724405" w:rsidRDefault="009040F5" w:rsidP="00E02870">
      <w:pPr>
        <w:pStyle w:val="Standard"/>
        <w:ind w:firstLine="540"/>
        <w:jc w:val="both"/>
      </w:pPr>
      <w:r>
        <w:rPr>
          <w:rFonts w:eastAsia="Times New Roman" w:cs="Aharoni"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10E0BEA6" wp14:editId="18FEB129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3209925" cy="1990725"/>
            <wp:effectExtent l="0" t="0" r="9525" b="9525"/>
            <wp:wrapSquare wrapText="bothSides"/>
            <wp:docPr id="6" name="Графический объект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eastAsia="Times New Roman" w:cs="Times New Roman"/>
          <w:lang w:eastAsia="ru-RU"/>
        </w:rPr>
        <w:t>Отсеиватель</w:t>
      </w:r>
      <w:proofErr w:type="spellEnd"/>
      <w:r>
        <w:rPr>
          <w:rFonts w:eastAsia="Times New Roman" w:cs="Times New Roman"/>
          <w:lang w:eastAsia="ru-RU"/>
        </w:rPr>
        <w:t xml:space="preserve"> барабанного типа со шнековой подачей, предназначен для отсеивания сырья (щепы, микро щепы, опилок, отходов </w:t>
      </w:r>
      <w:proofErr w:type="spellStart"/>
      <w:r>
        <w:rPr>
          <w:rFonts w:eastAsia="Times New Roman" w:cs="Times New Roman"/>
          <w:lang w:eastAsia="ru-RU"/>
        </w:rPr>
        <w:t>оцилиндровки</w:t>
      </w:r>
      <w:proofErr w:type="spellEnd"/>
      <w:r>
        <w:rPr>
          <w:rFonts w:eastAsia="Times New Roman" w:cs="Times New Roman"/>
          <w:lang w:eastAsia="ru-RU"/>
        </w:rPr>
        <w:t xml:space="preserve">) до мелкой фракции 1-3 мм под брикетирование, и перемещение его в рабочую зону. Размер сырья на выходе из </w:t>
      </w:r>
      <w:proofErr w:type="spellStart"/>
      <w:r>
        <w:rPr>
          <w:rFonts w:eastAsia="Times New Roman" w:cs="Times New Roman"/>
          <w:lang w:eastAsia="ru-RU"/>
        </w:rPr>
        <w:t>отсеивателя</w:t>
      </w:r>
      <w:proofErr w:type="spellEnd"/>
      <w:r>
        <w:rPr>
          <w:rFonts w:eastAsia="Times New Roman" w:cs="Times New Roman"/>
          <w:lang w:eastAsia="ru-RU"/>
        </w:rPr>
        <w:t xml:space="preserve"> регулируется размером ячейки на сите.</w:t>
      </w:r>
    </w:p>
    <w:p w:rsidR="00724405" w:rsidRDefault="00724405" w:rsidP="00E02870">
      <w:pPr>
        <w:pStyle w:val="Standard"/>
        <w:ind w:firstLine="540"/>
        <w:jc w:val="both"/>
      </w:pPr>
    </w:p>
    <w:p w:rsidR="00C374EF" w:rsidRDefault="00C374EF" w:rsidP="00E02870">
      <w:pPr>
        <w:pStyle w:val="Standard"/>
        <w:ind w:firstLine="540"/>
        <w:jc w:val="both"/>
      </w:pPr>
    </w:p>
    <w:p w:rsidR="009040F5" w:rsidRDefault="009040F5" w:rsidP="00E02870">
      <w:pPr>
        <w:pStyle w:val="Standard"/>
        <w:ind w:firstLine="540"/>
        <w:jc w:val="both"/>
      </w:pPr>
    </w:p>
    <w:p w:rsidR="009040F5" w:rsidRDefault="00A92084" w:rsidP="00E02870">
      <w:pPr>
        <w:pStyle w:val="Standard"/>
        <w:ind w:firstLine="540"/>
        <w:jc w:val="both"/>
      </w:pPr>
      <w:r>
        <w:t>ЦЕНА 240 000Р</w:t>
      </w:r>
      <w:bookmarkStart w:id="0" w:name="_GoBack"/>
      <w:bookmarkEnd w:id="0"/>
    </w:p>
    <w:p w:rsidR="002A62BC" w:rsidRPr="00EB557F" w:rsidRDefault="002A62BC" w:rsidP="00632671">
      <w:pPr>
        <w:rPr>
          <w:rFonts w:ascii="Times New Roman" w:hAnsi="Times New Roman" w:cs="Times New Roman"/>
          <w:sz w:val="24"/>
          <w:szCs w:val="24"/>
        </w:rPr>
      </w:pPr>
    </w:p>
    <w:sectPr w:rsidR="002A62BC" w:rsidRPr="00EB557F" w:rsidSect="006D04E7">
      <w:headerReference w:type="default" r:id="rId8"/>
      <w:pgSz w:w="11906" w:h="16838"/>
      <w:pgMar w:top="1134" w:right="850" w:bottom="1134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166" w:rsidRDefault="00854166" w:rsidP="00DF16F7">
      <w:pPr>
        <w:spacing w:after="0" w:line="240" w:lineRule="auto"/>
      </w:pPr>
      <w:r>
        <w:separator/>
      </w:r>
    </w:p>
  </w:endnote>
  <w:endnote w:type="continuationSeparator" w:id="0">
    <w:p w:rsidR="00854166" w:rsidRDefault="00854166" w:rsidP="00D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166" w:rsidRDefault="00854166" w:rsidP="00DF16F7">
      <w:pPr>
        <w:spacing w:after="0" w:line="240" w:lineRule="auto"/>
      </w:pPr>
      <w:r>
        <w:separator/>
      </w:r>
    </w:p>
  </w:footnote>
  <w:footnote w:type="continuationSeparator" w:id="0">
    <w:p w:rsidR="00854166" w:rsidRDefault="00854166" w:rsidP="00D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 xml:space="preserve">ООО «ПРОМВИЛЬ»       </w:t>
    </w:r>
  </w:p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>ИНН 3663124912 КПП 366301001 ОГРН 1173668000835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ЦЕНТРАЛЬНО-ЧЕРНОЗЕМНЫЙ БАНК СБЕРБАНКА РОССИИ Г. ВОРОНЕЖ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р/с 40702810313000018975   БИК 42007681    к/с 30101810600000000681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promvil</w:t>
    </w:r>
    <w:proofErr w:type="spellEnd"/>
    <w:r w:rsidRPr="006D04E7">
      <w:rPr>
        <w:rFonts w:ascii="Times New Roman" w:hAnsi="Times New Roman" w:cs="Times New Roman"/>
        <w:sz w:val="20"/>
        <w:szCs w:val="20"/>
      </w:rPr>
      <w:t>@</w:t>
    </w:r>
    <w:r w:rsidRPr="006D04E7">
      <w:rPr>
        <w:rFonts w:ascii="Times New Roman" w:hAnsi="Times New Roman" w:cs="Times New Roman"/>
        <w:sz w:val="20"/>
        <w:szCs w:val="20"/>
        <w:lang w:val="en-US"/>
      </w:rPr>
      <w:t>mail</w:t>
    </w:r>
    <w:r w:rsidRPr="006D04E7">
      <w:rPr>
        <w:rFonts w:ascii="Times New Roman" w:hAnsi="Times New Roman" w:cs="Times New Roman"/>
        <w:sz w:val="20"/>
        <w:szCs w:val="20"/>
      </w:rPr>
      <w:t>.</w:t>
    </w: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</w:p>
  <w:p w:rsidR="00DF16F7" w:rsidRDefault="00DF16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52653"/>
    <w:multiLevelType w:val="multilevel"/>
    <w:tmpl w:val="E5DA7F0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50C7804"/>
    <w:multiLevelType w:val="hybridMultilevel"/>
    <w:tmpl w:val="2924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F7"/>
    <w:rsid w:val="00172394"/>
    <w:rsid w:val="00217BE6"/>
    <w:rsid w:val="00270ED9"/>
    <w:rsid w:val="0029268F"/>
    <w:rsid w:val="00292EB6"/>
    <w:rsid w:val="002939BB"/>
    <w:rsid w:val="002A62BC"/>
    <w:rsid w:val="003600B9"/>
    <w:rsid w:val="00371F1E"/>
    <w:rsid w:val="00384B90"/>
    <w:rsid w:val="003B5000"/>
    <w:rsid w:val="003D37F4"/>
    <w:rsid w:val="004B084C"/>
    <w:rsid w:val="005C6D06"/>
    <w:rsid w:val="005D7CED"/>
    <w:rsid w:val="00632671"/>
    <w:rsid w:val="006B634D"/>
    <w:rsid w:val="006D04E7"/>
    <w:rsid w:val="0070265B"/>
    <w:rsid w:val="00724405"/>
    <w:rsid w:val="00730C37"/>
    <w:rsid w:val="007321C3"/>
    <w:rsid w:val="00734A4C"/>
    <w:rsid w:val="00735A68"/>
    <w:rsid w:val="00854166"/>
    <w:rsid w:val="009040F5"/>
    <w:rsid w:val="00910567"/>
    <w:rsid w:val="00917A32"/>
    <w:rsid w:val="009371DB"/>
    <w:rsid w:val="0094355C"/>
    <w:rsid w:val="00950FAA"/>
    <w:rsid w:val="009521CA"/>
    <w:rsid w:val="00997B41"/>
    <w:rsid w:val="009D5DBC"/>
    <w:rsid w:val="00A35791"/>
    <w:rsid w:val="00A92084"/>
    <w:rsid w:val="00B65CD4"/>
    <w:rsid w:val="00BA1C52"/>
    <w:rsid w:val="00C374EF"/>
    <w:rsid w:val="00C609FC"/>
    <w:rsid w:val="00C97565"/>
    <w:rsid w:val="00CF4A69"/>
    <w:rsid w:val="00D14559"/>
    <w:rsid w:val="00D278CB"/>
    <w:rsid w:val="00D35EB8"/>
    <w:rsid w:val="00D44A0E"/>
    <w:rsid w:val="00DE774C"/>
    <w:rsid w:val="00DF16F7"/>
    <w:rsid w:val="00E02870"/>
    <w:rsid w:val="00EB557F"/>
    <w:rsid w:val="00F362BB"/>
    <w:rsid w:val="00FF4C8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B220C"/>
  <w15:chartTrackingRefBased/>
  <w15:docId w15:val="{50764239-E34B-4776-9DF8-C1CCEAD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6F7"/>
  </w:style>
  <w:style w:type="paragraph" w:styleId="a5">
    <w:name w:val="footer"/>
    <w:basedOn w:val="a"/>
    <w:link w:val="a6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6F7"/>
  </w:style>
  <w:style w:type="paragraph" w:styleId="a7">
    <w:name w:val="No Spacing"/>
    <w:basedOn w:val="a"/>
    <w:uiPriority w:val="1"/>
    <w:qFormat/>
    <w:rsid w:val="009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28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17239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Цыхонь</dc:creator>
  <cp:keywords/>
  <dc:description/>
  <cp:lastModifiedBy>1</cp:lastModifiedBy>
  <cp:revision>2</cp:revision>
  <dcterms:created xsi:type="dcterms:W3CDTF">2017-07-31T15:11:00Z</dcterms:created>
  <dcterms:modified xsi:type="dcterms:W3CDTF">2017-07-31T15:11:00Z</dcterms:modified>
</cp:coreProperties>
</file>