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5C" w:rsidRDefault="00D04FFE" w:rsidP="004B084C">
      <w:pPr>
        <w:pStyle w:val="a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Дробилка комбинированная ДЩМ</w:t>
      </w:r>
    </w:p>
    <w:p w:rsidR="0094355C" w:rsidRDefault="004B084C" w:rsidP="004B084C">
      <w:pPr>
        <w:pStyle w:val="a7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ТЕХНИЧЕСКАЯ ХАРАКТЕРИСТИКА</w:t>
      </w:r>
    </w:p>
    <w:tbl>
      <w:tblPr>
        <w:tblStyle w:val="a8"/>
        <w:tblW w:w="0" w:type="auto"/>
        <w:tblLook w:val="04A0"/>
      </w:tblPr>
      <w:tblGrid>
        <w:gridCol w:w="696"/>
        <w:gridCol w:w="3694"/>
        <w:gridCol w:w="1698"/>
        <w:gridCol w:w="1699"/>
        <w:gridCol w:w="1699"/>
      </w:tblGrid>
      <w:tr w:rsidR="00D04FFE" w:rsidTr="00D04FFE">
        <w:tc>
          <w:tcPr>
            <w:tcW w:w="696" w:type="dxa"/>
          </w:tcPr>
          <w:p w:rsidR="00D04FFE" w:rsidRDefault="00D04FFE" w:rsidP="00D04FFE">
            <w:pPr>
              <w:pStyle w:val="a7"/>
              <w:jc w:val="both"/>
            </w:pPr>
          </w:p>
        </w:tc>
        <w:tc>
          <w:tcPr>
            <w:tcW w:w="3694" w:type="dxa"/>
          </w:tcPr>
          <w:p w:rsidR="00D04FFE" w:rsidRDefault="00D04FFE" w:rsidP="00D04FFE">
            <w:pPr>
              <w:pStyle w:val="a7"/>
            </w:pP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ДЩМ-15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ДЩМ-18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ДЩМ-22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1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Производительность, м.куб.*</w:t>
            </w:r>
          </w:p>
          <w:p w:rsidR="00D04FFE" w:rsidRDefault="00D04FFE" w:rsidP="00D04FFE">
            <w:pPr>
              <w:pStyle w:val="TableContents"/>
            </w:pPr>
            <w:r>
              <w:t>при влажности 40%.**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1,2-2,0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1,5-2,5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2,0-3,0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2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Номинальная мощность, кВт.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22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3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Обороты ротора, об./мин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3000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3000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3000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4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Диаметр ротора, мм,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520</w:t>
            </w:r>
          </w:p>
        </w:tc>
        <w:tc>
          <w:tcPr>
            <w:tcW w:w="1699" w:type="dxa"/>
            <w:vAlign w:val="center"/>
          </w:tcPr>
          <w:p w:rsidR="00D04FFE" w:rsidRDefault="00C822AC" w:rsidP="00D04FFE">
            <w:pPr>
              <w:pStyle w:val="TableContents"/>
              <w:jc w:val="center"/>
            </w:pPr>
            <w:r>
              <w:t>4</w:t>
            </w:r>
            <w:r w:rsidR="00D04FFE">
              <w:t>20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600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5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Количество ножей, шт.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3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6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Количество контр-ножей, шт.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1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7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Количество молотков</w:t>
            </w:r>
          </w:p>
        </w:tc>
        <w:tc>
          <w:tcPr>
            <w:tcW w:w="1698" w:type="dxa"/>
            <w:vAlign w:val="center"/>
          </w:tcPr>
          <w:p w:rsidR="00D04FFE" w:rsidRPr="00C822AC" w:rsidRDefault="00C822AC" w:rsidP="00D04FFE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699" w:type="dxa"/>
            <w:vAlign w:val="center"/>
          </w:tcPr>
          <w:p w:rsidR="00D04FFE" w:rsidRPr="00C822AC" w:rsidRDefault="00C822AC" w:rsidP="00D04FFE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1699" w:type="dxa"/>
            <w:vAlign w:val="center"/>
          </w:tcPr>
          <w:p w:rsidR="00D04FFE" w:rsidRDefault="00C822AC" w:rsidP="00D04FFE">
            <w:pPr>
              <w:pStyle w:val="TableContents"/>
              <w:jc w:val="center"/>
            </w:pPr>
            <w:r>
              <w:t>36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8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Размер загрузочного бункера, мм.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400х400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450х450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500х500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9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Размер загрузочного окна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1</w:t>
            </w:r>
            <w:r w:rsidR="00F120C3">
              <w:rPr>
                <w:lang w:val="en-US"/>
              </w:rPr>
              <w:t>5</w:t>
            </w:r>
            <w:r>
              <w:t>0х180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170х180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200х200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10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Максимальный размер заготовок:</w:t>
            </w:r>
          </w:p>
          <w:p w:rsidR="00D04FFE" w:rsidRDefault="00D04FFE" w:rsidP="00D04FFE">
            <w:pPr>
              <w:pStyle w:val="TableContents"/>
            </w:pPr>
            <w:r>
              <w:t>- цельные круглые, мм,</w:t>
            </w:r>
          </w:p>
          <w:p w:rsidR="00D04FFE" w:rsidRDefault="00D04FFE" w:rsidP="00D04FFE">
            <w:pPr>
              <w:pStyle w:val="TableContents"/>
            </w:pPr>
            <w:r>
              <w:t>- плоские, ширина, мм</w:t>
            </w:r>
          </w:p>
          <w:p w:rsidR="00D04FFE" w:rsidRDefault="00D04FFE" w:rsidP="00D04FFE">
            <w:pPr>
              <w:pStyle w:val="TableContents"/>
            </w:pPr>
            <w:r>
              <w:t>- толщина, мм.</w:t>
            </w:r>
          </w:p>
          <w:p w:rsidR="00D04FFE" w:rsidRDefault="00D04FFE" w:rsidP="00D04FFE">
            <w:pPr>
              <w:pStyle w:val="TableContents"/>
            </w:pPr>
            <w:r>
              <w:t>- длина, м.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</w:p>
          <w:p w:rsidR="00D04FFE" w:rsidRDefault="00D04FFE" w:rsidP="00D04FFE">
            <w:pPr>
              <w:pStyle w:val="TableContents"/>
              <w:jc w:val="center"/>
            </w:pPr>
            <w:r>
              <w:t>80-90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10-140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10-70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до 2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</w:p>
          <w:p w:rsidR="00D04FFE" w:rsidRDefault="00D04FFE" w:rsidP="00D04FFE">
            <w:pPr>
              <w:pStyle w:val="TableContents"/>
              <w:jc w:val="center"/>
            </w:pPr>
            <w:r>
              <w:t>90-100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10-180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10-80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до 2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</w:p>
          <w:p w:rsidR="00D04FFE" w:rsidRDefault="00D04FFE" w:rsidP="00D04FFE">
            <w:pPr>
              <w:pStyle w:val="TableContents"/>
              <w:jc w:val="center"/>
            </w:pPr>
            <w:r>
              <w:t>100-120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10-220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10-90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до 2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11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Размер выходного сырья, мм,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0,5х1,0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0,5х1,0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  <w:r>
              <w:t>0,5х1,0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12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Габаритные размеры, мм,: (без вентилятора и циклона)</w:t>
            </w:r>
          </w:p>
          <w:p w:rsidR="00D04FFE" w:rsidRDefault="00D04FFE" w:rsidP="00D04FFE">
            <w:pPr>
              <w:pStyle w:val="TableContents"/>
            </w:pPr>
            <w:r>
              <w:t>- длинна;</w:t>
            </w:r>
          </w:p>
          <w:p w:rsidR="00D04FFE" w:rsidRDefault="00D04FFE" w:rsidP="00D04FFE">
            <w:pPr>
              <w:pStyle w:val="TableContents"/>
            </w:pPr>
            <w:r>
              <w:t>- ширина;</w:t>
            </w:r>
          </w:p>
          <w:p w:rsidR="00D04FFE" w:rsidRDefault="00D04FFE" w:rsidP="00D04FFE">
            <w:pPr>
              <w:pStyle w:val="TableContents"/>
            </w:pPr>
            <w:r>
              <w:t>- высота,</w:t>
            </w:r>
          </w:p>
        </w:tc>
        <w:tc>
          <w:tcPr>
            <w:tcW w:w="1698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</w:p>
          <w:p w:rsidR="00D04FFE" w:rsidRDefault="00D04FFE" w:rsidP="00D04FFE">
            <w:pPr>
              <w:pStyle w:val="TableContents"/>
              <w:jc w:val="center"/>
            </w:pPr>
          </w:p>
          <w:p w:rsidR="00D04FFE" w:rsidRDefault="00D04FFE" w:rsidP="00D04FFE">
            <w:pPr>
              <w:pStyle w:val="TableContents"/>
              <w:jc w:val="center"/>
            </w:pPr>
            <w:r>
              <w:t>1200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500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</w:p>
          <w:p w:rsidR="00D04FFE" w:rsidRDefault="00D04FFE" w:rsidP="00D04FFE">
            <w:pPr>
              <w:pStyle w:val="TableContents"/>
              <w:jc w:val="center"/>
            </w:pPr>
          </w:p>
          <w:p w:rsidR="00D04FFE" w:rsidRDefault="00D04FFE" w:rsidP="00D04FFE">
            <w:pPr>
              <w:pStyle w:val="TableContents"/>
              <w:jc w:val="center"/>
            </w:pPr>
            <w:r>
              <w:t>1200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500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1200</w:t>
            </w:r>
          </w:p>
        </w:tc>
        <w:tc>
          <w:tcPr>
            <w:tcW w:w="1699" w:type="dxa"/>
            <w:vAlign w:val="center"/>
          </w:tcPr>
          <w:p w:rsidR="00D04FFE" w:rsidRDefault="00D04FFE" w:rsidP="00D04FFE">
            <w:pPr>
              <w:pStyle w:val="TableContents"/>
              <w:jc w:val="center"/>
            </w:pPr>
          </w:p>
          <w:p w:rsidR="00D04FFE" w:rsidRDefault="00D04FFE" w:rsidP="00D04FFE">
            <w:pPr>
              <w:pStyle w:val="TableContents"/>
              <w:jc w:val="center"/>
            </w:pPr>
          </w:p>
          <w:p w:rsidR="00D04FFE" w:rsidRDefault="00D04FFE" w:rsidP="00D04FFE">
            <w:pPr>
              <w:pStyle w:val="TableContents"/>
              <w:jc w:val="center"/>
            </w:pPr>
            <w:r>
              <w:t>1400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600</w:t>
            </w:r>
          </w:p>
          <w:p w:rsidR="00D04FFE" w:rsidRDefault="00D04FFE" w:rsidP="00D04FFE">
            <w:pPr>
              <w:pStyle w:val="TableContents"/>
              <w:jc w:val="center"/>
            </w:pPr>
            <w:r>
              <w:t>1200</w:t>
            </w:r>
          </w:p>
        </w:tc>
      </w:tr>
      <w:tr w:rsidR="00D04FFE" w:rsidTr="000112B9">
        <w:tc>
          <w:tcPr>
            <w:tcW w:w="696" w:type="dxa"/>
          </w:tcPr>
          <w:p w:rsidR="00D04FFE" w:rsidRDefault="00822755" w:rsidP="00D04FFE">
            <w:pPr>
              <w:pStyle w:val="a7"/>
              <w:jc w:val="both"/>
            </w:pPr>
            <w:r>
              <w:t>13</w:t>
            </w:r>
          </w:p>
        </w:tc>
        <w:tc>
          <w:tcPr>
            <w:tcW w:w="3694" w:type="dxa"/>
            <w:vAlign w:val="center"/>
          </w:tcPr>
          <w:p w:rsidR="00D04FFE" w:rsidRDefault="00D04FFE" w:rsidP="00D04FFE">
            <w:pPr>
              <w:pStyle w:val="TableContents"/>
            </w:pPr>
            <w:r>
              <w:t>Масса, кг, (без вентилятора и циклона)</w:t>
            </w:r>
          </w:p>
        </w:tc>
        <w:tc>
          <w:tcPr>
            <w:tcW w:w="1698" w:type="dxa"/>
            <w:vAlign w:val="center"/>
          </w:tcPr>
          <w:p w:rsidR="00D04FFE" w:rsidRDefault="00C822AC" w:rsidP="00D04FFE">
            <w:pPr>
              <w:pStyle w:val="TableContents"/>
              <w:jc w:val="center"/>
            </w:pPr>
            <w:r>
              <w:t>2</w:t>
            </w:r>
            <w:r w:rsidR="00D04FFE">
              <w:t>50</w:t>
            </w:r>
          </w:p>
        </w:tc>
        <w:tc>
          <w:tcPr>
            <w:tcW w:w="1699" w:type="dxa"/>
            <w:vAlign w:val="center"/>
          </w:tcPr>
          <w:p w:rsidR="00D04FFE" w:rsidRDefault="00C822AC" w:rsidP="00D04FFE">
            <w:pPr>
              <w:pStyle w:val="TableContents"/>
              <w:jc w:val="center"/>
            </w:pPr>
            <w:r>
              <w:t>3</w:t>
            </w:r>
            <w:r w:rsidR="00D04FFE">
              <w:t>50</w:t>
            </w:r>
          </w:p>
        </w:tc>
        <w:tc>
          <w:tcPr>
            <w:tcW w:w="1699" w:type="dxa"/>
            <w:vAlign w:val="center"/>
          </w:tcPr>
          <w:p w:rsidR="00D04FFE" w:rsidRDefault="00C822AC" w:rsidP="00D04FFE">
            <w:pPr>
              <w:pStyle w:val="TableContents"/>
              <w:jc w:val="center"/>
            </w:pPr>
            <w:r>
              <w:t>5</w:t>
            </w:r>
            <w:bookmarkStart w:id="0" w:name="_GoBack"/>
            <w:bookmarkEnd w:id="0"/>
            <w:r w:rsidR="00D04FFE">
              <w:t>50</w:t>
            </w:r>
          </w:p>
        </w:tc>
      </w:tr>
    </w:tbl>
    <w:p w:rsidR="00822755" w:rsidRDefault="00822755" w:rsidP="00E02870">
      <w:pPr>
        <w:pStyle w:val="Standard"/>
        <w:ind w:firstLine="540"/>
        <w:rPr>
          <w:sz w:val="22"/>
          <w:szCs w:val="22"/>
        </w:rPr>
      </w:pPr>
    </w:p>
    <w:p w:rsidR="00822755" w:rsidRDefault="00822755" w:rsidP="00822755">
      <w:pPr>
        <w:pStyle w:val="Standard"/>
        <w:ind w:left="900"/>
        <w:jc w:val="both"/>
      </w:pPr>
      <w:r>
        <w:t>* - при установке вентилятора и циклона;</w:t>
      </w:r>
    </w:p>
    <w:p w:rsidR="00822755" w:rsidRDefault="00A2475E" w:rsidP="00822755">
      <w:pPr>
        <w:pStyle w:val="Standard"/>
        <w:ind w:left="900"/>
        <w:jc w:val="both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2442486</wp:posOffset>
            </wp:positionH>
            <wp:positionV relativeFrom="paragraph">
              <wp:posOffset>177225</wp:posOffset>
            </wp:positionV>
            <wp:extent cx="3695700" cy="2252980"/>
            <wp:effectExtent l="0" t="0" r="0" b="0"/>
            <wp:wrapSquare wrapText="bothSides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-50488</wp:posOffset>
            </wp:positionH>
            <wp:positionV relativeFrom="paragraph">
              <wp:posOffset>265574</wp:posOffset>
            </wp:positionV>
            <wp:extent cx="2619375" cy="2167255"/>
            <wp:effectExtent l="0" t="0" r="9525" b="4445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755">
        <w:t>** - максимальная влажность – 50%.</w:t>
      </w:r>
    </w:p>
    <w:p w:rsidR="00A2475E" w:rsidRDefault="00A2475E" w:rsidP="00822755">
      <w:pPr>
        <w:pStyle w:val="Standard"/>
        <w:ind w:firstLine="540"/>
        <w:jc w:val="both"/>
      </w:pPr>
    </w:p>
    <w:p w:rsidR="00A2475E" w:rsidRDefault="00A2475E" w:rsidP="00822755">
      <w:pPr>
        <w:pStyle w:val="Standard"/>
        <w:ind w:firstLine="540"/>
        <w:jc w:val="both"/>
      </w:pPr>
    </w:p>
    <w:p w:rsidR="001118F5" w:rsidRPr="00822755" w:rsidRDefault="00822755" w:rsidP="00822755">
      <w:pPr>
        <w:pStyle w:val="Standard"/>
        <w:ind w:firstLine="540"/>
        <w:jc w:val="both"/>
      </w:pPr>
      <w:r w:rsidRPr="00822755">
        <w:t xml:space="preserve">Дробилка предназначена для измельчения древесных отходов </w:t>
      </w:r>
      <w:r w:rsidRPr="00822755">
        <w:rPr>
          <w:color w:val="000000"/>
        </w:rPr>
        <w:t>(вершин деревьев, некондиционных кусков, крупных обрезков и т.д.) в мелко-дисперсную фракцию. Влажность сырь</w:t>
      </w:r>
      <w:r>
        <w:rPr>
          <w:color w:val="000000"/>
        </w:rPr>
        <w:t>я</w:t>
      </w:r>
      <w:r w:rsidRPr="00822755">
        <w:rPr>
          <w:color w:val="000000"/>
        </w:rPr>
        <w:t xml:space="preserve"> не должна превышать 50%</w:t>
      </w:r>
    </w:p>
    <w:p w:rsidR="00730C37" w:rsidRPr="00D911A1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lastRenderedPageBreak/>
        <w:t xml:space="preserve">Срок поставки: </w:t>
      </w:r>
      <w:r w:rsidR="00D911A1" w:rsidRPr="00D911A1">
        <w:rPr>
          <w:rFonts w:ascii="Times New Roman" w:hAnsi="Times New Roman" w:cs="Times New Roman"/>
          <w:sz w:val="24"/>
          <w:szCs w:val="24"/>
        </w:rPr>
        <w:t>45</w:t>
      </w:r>
      <w:r w:rsidR="00D911A1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1A6263" w:rsidRDefault="00EB557F" w:rsidP="00632671">
      <w:pPr>
        <w:rPr>
          <w:rFonts w:ascii="Times New Roman" w:hAnsi="Times New Roman" w:cs="Times New Roman"/>
          <w:sz w:val="24"/>
          <w:szCs w:val="24"/>
        </w:rPr>
      </w:pPr>
      <w:r w:rsidRPr="00EB557F">
        <w:rPr>
          <w:rFonts w:ascii="Times New Roman" w:hAnsi="Times New Roman" w:cs="Times New Roman"/>
          <w:sz w:val="24"/>
          <w:szCs w:val="24"/>
        </w:rPr>
        <w:t>Стоимость:</w:t>
      </w:r>
      <w:r w:rsidR="00F65379">
        <w:rPr>
          <w:rFonts w:ascii="Times New Roman" w:hAnsi="Times New Roman" w:cs="Times New Roman"/>
          <w:sz w:val="24"/>
          <w:szCs w:val="24"/>
        </w:rPr>
        <w:t>ДЩМ-1</w:t>
      </w:r>
      <w:r w:rsidR="00C822AC">
        <w:rPr>
          <w:rFonts w:ascii="Times New Roman" w:hAnsi="Times New Roman" w:cs="Times New Roman"/>
          <w:sz w:val="24"/>
          <w:szCs w:val="24"/>
        </w:rPr>
        <w:t>8</w:t>
      </w:r>
      <w:r w:rsidR="00F65379">
        <w:rPr>
          <w:rFonts w:ascii="Times New Roman" w:hAnsi="Times New Roman" w:cs="Times New Roman"/>
          <w:sz w:val="24"/>
          <w:szCs w:val="24"/>
        </w:rPr>
        <w:t>:   2</w:t>
      </w:r>
      <w:r w:rsidR="00F120C3" w:rsidRPr="00C822AC">
        <w:rPr>
          <w:rFonts w:ascii="Times New Roman" w:hAnsi="Times New Roman" w:cs="Times New Roman"/>
          <w:sz w:val="24"/>
          <w:szCs w:val="24"/>
        </w:rPr>
        <w:t>50</w:t>
      </w:r>
      <w:r w:rsidR="00F65379">
        <w:rPr>
          <w:rFonts w:ascii="Times New Roman" w:hAnsi="Times New Roman" w:cs="Times New Roman"/>
          <w:sz w:val="24"/>
          <w:szCs w:val="24"/>
        </w:rPr>
        <w:t> 000Р</w:t>
      </w:r>
    </w:p>
    <w:p w:rsidR="00C6570F" w:rsidRPr="00C6570F" w:rsidRDefault="00C6570F" w:rsidP="00632671">
      <w:pPr>
        <w:rPr>
          <w:rFonts w:ascii="Times New Roman" w:hAnsi="Times New Roman" w:cs="Times New Roman"/>
          <w:sz w:val="24"/>
          <w:szCs w:val="24"/>
        </w:rPr>
      </w:pPr>
    </w:p>
    <w:sectPr w:rsidR="00C6570F" w:rsidRPr="00C6570F" w:rsidSect="001A6263">
      <w:headerReference w:type="default" r:id="rId9"/>
      <w:pgSz w:w="11906" w:h="16838"/>
      <w:pgMar w:top="1134" w:right="850" w:bottom="709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344" w:rsidRDefault="00553344" w:rsidP="00DF16F7">
      <w:pPr>
        <w:spacing w:after="0" w:line="240" w:lineRule="auto"/>
      </w:pPr>
      <w:r>
        <w:separator/>
      </w:r>
    </w:p>
  </w:endnote>
  <w:endnote w:type="continuationSeparator" w:id="1">
    <w:p w:rsidR="00553344" w:rsidRDefault="00553344" w:rsidP="00DF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344" w:rsidRDefault="00553344" w:rsidP="00DF16F7">
      <w:pPr>
        <w:spacing w:after="0" w:line="240" w:lineRule="auto"/>
      </w:pPr>
      <w:r>
        <w:separator/>
      </w:r>
    </w:p>
  </w:footnote>
  <w:footnote w:type="continuationSeparator" w:id="1">
    <w:p w:rsidR="00553344" w:rsidRDefault="00553344" w:rsidP="00DF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 xml:space="preserve">ООО «ПРОМВИЛЬ»       </w:t>
    </w:r>
  </w:p>
  <w:p w:rsidR="00730C37" w:rsidRPr="006D04E7" w:rsidRDefault="00730C37" w:rsidP="00730C37">
    <w:pPr>
      <w:jc w:val="center"/>
      <w:rPr>
        <w:rFonts w:ascii="Times New Roman" w:hAnsi="Times New Roman" w:cs="Times New Roman"/>
        <w:sz w:val="24"/>
        <w:szCs w:val="24"/>
      </w:rPr>
    </w:pPr>
    <w:r w:rsidRPr="006D04E7">
      <w:rPr>
        <w:rFonts w:ascii="Times New Roman" w:hAnsi="Times New Roman" w:cs="Times New Roman"/>
        <w:sz w:val="24"/>
        <w:szCs w:val="24"/>
      </w:rPr>
      <w:t>ИНН 3663124912 КПП 366301001 ОГРН 1173668000835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ЦЕНТРАЛЬНО-ЧЕРНОЗЕМНЫЙ БАНК СБЕРБАНКА РОССИИ Г. ВОРОНЕЖ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</w:rPr>
      <w:t>р/с 40702810313000018975   БИК 42007681    к/с 30101810600000000681</w:t>
    </w:r>
  </w:p>
  <w:p w:rsidR="00730C37" w:rsidRPr="006D04E7" w:rsidRDefault="00730C37" w:rsidP="00730C37">
    <w:pPr>
      <w:spacing w:after="0" w:line="100" w:lineRule="atLeast"/>
      <w:jc w:val="center"/>
      <w:rPr>
        <w:rFonts w:ascii="Times New Roman" w:hAnsi="Times New Roman" w:cs="Times New Roman"/>
        <w:sz w:val="20"/>
        <w:szCs w:val="20"/>
      </w:rPr>
    </w:pPr>
    <w:r w:rsidRPr="006D04E7">
      <w:rPr>
        <w:rFonts w:ascii="Times New Roman" w:hAnsi="Times New Roman" w:cs="Times New Roman"/>
        <w:sz w:val="20"/>
        <w:szCs w:val="20"/>
        <w:lang w:val="en-US"/>
      </w:rPr>
      <w:t>promvil</w:t>
    </w:r>
    <w:r w:rsidRPr="006D04E7">
      <w:rPr>
        <w:rFonts w:ascii="Times New Roman" w:hAnsi="Times New Roman" w:cs="Times New Roman"/>
        <w:sz w:val="20"/>
        <w:szCs w:val="20"/>
      </w:rPr>
      <w:t>@</w:t>
    </w:r>
    <w:r w:rsidRPr="006D04E7">
      <w:rPr>
        <w:rFonts w:ascii="Times New Roman" w:hAnsi="Times New Roman" w:cs="Times New Roman"/>
        <w:sz w:val="20"/>
        <w:szCs w:val="20"/>
        <w:lang w:val="en-US"/>
      </w:rPr>
      <w:t>mail</w:t>
    </w:r>
    <w:r w:rsidRPr="006D04E7">
      <w:rPr>
        <w:rFonts w:ascii="Times New Roman" w:hAnsi="Times New Roman" w:cs="Times New Roman"/>
        <w:sz w:val="20"/>
        <w:szCs w:val="20"/>
      </w:rPr>
      <w:t>.</w:t>
    </w:r>
    <w:r w:rsidRPr="006D04E7">
      <w:rPr>
        <w:rFonts w:ascii="Times New Roman" w:hAnsi="Times New Roman" w:cs="Times New Roman"/>
        <w:sz w:val="20"/>
        <w:szCs w:val="20"/>
        <w:lang w:val="en-US"/>
      </w:rPr>
      <w:t>ru</w:t>
    </w:r>
  </w:p>
  <w:p w:rsidR="00DF16F7" w:rsidRDefault="00DF16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C7804"/>
    <w:multiLevelType w:val="hybridMultilevel"/>
    <w:tmpl w:val="29248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6397A"/>
    <w:multiLevelType w:val="hybridMultilevel"/>
    <w:tmpl w:val="59628F9C"/>
    <w:lvl w:ilvl="0" w:tplc="5FAEEDFA">
      <w:start w:val="10"/>
      <w:numFmt w:val="bullet"/>
      <w:lvlText w:val=""/>
      <w:lvlJc w:val="left"/>
      <w:pPr>
        <w:ind w:left="900" w:hanging="360"/>
      </w:pPr>
      <w:rPr>
        <w:rFonts w:ascii="Symbol" w:eastAsia="SimSun" w:hAnsi="Symbol" w:cs="Lucida San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16F7"/>
    <w:rsid w:val="000F4EA7"/>
    <w:rsid w:val="001118F5"/>
    <w:rsid w:val="001A6263"/>
    <w:rsid w:val="00292EB6"/>
    <w:rsid w:val="00297EF5"/>
    <w:rsid w:val="002A62BC"/>
    <w:rsid w:val="003600B9"/>
    <w:rsid w:val="00384B90"/>
    <w:rsid w:val="003D37F4"/>
    <w:rsid w:val="004B084C"/>
    <w:rsid w:val="00553344"/>
    <w:rsid w:val="005D7CED"/>
    <w:rsid w:val="0061310F"/>
    <w:rsid w:val="00632671"/>
    <w:rsid w:val="00656036"/>
    <w:rsid w:val="006B41AF"/>
    <w:rsid w:val="006B634D"/>
    <w:rsid w:val="006D04E7"/>
    <w:rsid w:val="00730C37"/>
    <w:rsid w:val="007321C3"/>
    <w:rsid w:val="007923C4"/>
    <w:rsid w:val="00822755"/>
    <w:rsid w:val="009371DB"/>
    <w:rsid w:val="0094355C"/>
    <w:rsid w:val="009A36F5"/>
    <w:rsid w:val="00A2475E"/>
    <w:rsid w:val="00B22A10"/>
    <w:rsid w:val="00B65CD4"/>
    <w:rsid w:val="00BA1C52"/>
    <w:rsid w:val="00C35B15"/>
    <w:rsid w:val="00C6570F"/>
    <w:rsid w:val="00C822AC"/>
    <w:rsid w:val="00C97565"/>
    <w:rsid w:val="00D04FFE"/>
    <w:rsid w:val="00D14559"/>
    <w:rsid w:val="00D258D1"/>
    <w:rsid w:val="00D70083"/>
    <w:rsid w:val="00D911A1"/>
    <w:rsid w:val="00DB44E0"/>
    <w:rsid w:val="00DF16F7"/>
    <w:rsid w:val="00E02870"/>
    <w:rsid w:val="00E1526D"/>
    <w:rsid w:val="00E43E56"/>
    <w:rsid w:val="00E71FB8"/>
    <w:rsid w:val="00EB557F"/>
    <w:rsid w:val="00F120C3"/>
    <w:rsid w:val="00F65379"/>
    <w:rsid w:val="00FA4E6A"/>
    <w:rsid w:val="00FC5861"/>
    <w:rsid w:val="00FF4C87"/>
    <w:rsid w:val="00FF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6F7"/>
  </w:style>
  <w:style w:type="paragraph" w:styleId="a5">
    <w:name w:val="footer"/>
    <w:basedOn w:val="a"/>
    <w:link w:val="a6"/>
    <w:uiPriority w:val="99"/>
    <w:unhideWhenUsed/>
    <w:rsid w:val="00DF1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6F7"/>
  </w:style>
  <w:style w:type="paragraph" w:styleId="a7">
    <w:name w:val="No Spacing"/>
    <w:basedOn w:val="a"/>
    <w:uiPriority w:val="1"/>
    <w:qFormat/>
    <w:rsid w:val="0094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4B0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028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04FF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Цыхонь</dc:creator>
  <cp:lastModifiedBy>1</cp:lastModifiedBy>
  <cp:revision>2</cp:revision>
  <dcterms:created xsi:type="dcterms:W3CDTF">2019-05-07T07:02:00Z</dcterms:created>
  <dcterms:modified xsi:type="dcterms:W3CDTF">2019-05-07T07:02:00Z</dcterms:modified>
</cp:coreProperties>
</file>