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B48" w:rsidRPr="00241B48" w:rsidRDefault="00241B48" w:rsidP="00395CD5">
      <w:pPr>
        <w:spacing w:after="0"/>
        <w:ind w:left="-142"/>
        <w:jc w:val="both"/>
        <w:rPr>
          <w:b/>
          <w:sz w:val="24"/>
          <w:szCs w:val="24"/>
        </w:rPr>
      </w:pPr>
      <w:r w:rsidRPr="00241B48">
        <w:rPr>
          <w:b/>
          <w:sz w:val="24"/>
          <w:szCs w:val="24"/>
        </w:rPr>
        <w:t>КОММЕРЧЕСКОЕ ПРЕДЛОЖЕНИЕ</w:t>
      </w:r>
    </w:p>
    <w:p w:rsidR="00241B48" w:rsidRDefault="00241B48" w:rsidP="00241B48">
      <w:pPr>
        <w:spacing w:after="0"/>
        <w:ind w:firstLine="142"/>
        <w:jc w:val="both"/>
        <w:rPr>
          <w:b/>
        </w:rPr>
      </w:pPr>
    </w:p>
    <w:p w:rsidR="00281C78" w:rsidRDefault="00281C78" w:rsidP="00281C78">
      <w:pPr>
        <w:spacing w:after="0"/>
        <w:jc w:val="center"/>
        <w:rPr>
          <w:b/>
        </w:rPr>
      </w:pPr>
      <w:r w:rsidRPr="00B53ED5">
        <w:rPr>
          <w:rFonts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3038A12" wp14:editId="09D48D30">
            <wp:simplePos x="0" y="0"/>
            <wp:positionH relativeFrom="column">
              <wp:posOffset>-213360</wp:posOffset>
            </wp:positionH>
            <wp:positionV relativeFrom="paragraph">
              <wp:posOffset>95885</wp:posOffset>
            </wp:positionV>
            <wp:extent cx="3438525" cy="4638675"/>
            <wp:effectExtent l="0" t="0" r="9525" b="9525"/>
            <wp:wrapSquare wrapText="bothSides"/>
            <wp:docPr id="6" name="Рисунок 6" descr="20151020_12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1020_12250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4"/>
                    <a:stretch/>
                  </pic:blipFill>
                  <pic:spPr bwMode="auto">
                    <a:xfrm>
                      <a:off x="0" y="0"/>
                      <a:ext cx="34385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41B48" w:rsidRDefault="00281C78" w:rsidP="00281C78">
      <w:pPr>
        <w:spacing w:after="0"/>
        <w:jc w:val="center"/>
        <w:rPr>
          <w:b/>
        </w:rPr>
      </w:pPr>
      <w:r w:rsidRPr="00281C78">
        <w:rPr>
          <w:b/>
        </w:rPr>
        <w:t xml:space="preserve">Ударно-механический пресс </w:t>
      </w:r>
      <w:r w:rsidRPr="00900239">
        <w:rPr>
          <w:noProof/>
          <w:sz w:val="22"/>
        </w:rPr>
        <w:t xml:space="preserve"> </w:t>
      </w:r>
    </w:p>
    <w:p w:rsidR="00281C78" w:rsidRPr="00281C78" w:rsidRDefault="00281C78" w:rsidP="00281C78">
      <w:pPr>
        <w:suppressAutoHyphens/>
        <w:spacing w:before="200" w:after="0" w:line="276" w:lineRule="auto"/>
        <w:jc w:val="both"/>
        <w:rPr>
          <w:rFonts w:eastAsia="SimSun" w:cs="Times New Roman"/>
          <w:kern w:val="1"/>
          <w:sz w:val="24"/>
          <w:szCs w:val="24"/>
          <w:lang w:eastAsia="hi-IN" w:bidi="hi-IN"/>
          <w14:ligatures w14:val="none"/>
        </w:rPr>
      </w:pPr>
      <w:bookmarkStart w:id="0" w:name="_Hlk133592515"/>
      <w:r>
        <w:rPr>
          <w:rFonts w:eastAsia="SimSu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У</w:t>
      </w:r>
      <w:r w:rsidRPr="00281C78">
        <w:rPr>
          <w:rFonts w:eastAsia="SimSu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дарно-механический пресс</w:t>
      </w:r>
      <w:bookmarkEnd w:id="0"/>
      <w:r w:rsidRPr="00281C78">
        <w:rPr>
          <w:rFonts w:eastAsia="SimSu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(брикет типа </w:t>
      </w:r>
      <w:r w:rsidRPr="00281C78">
        <w:rPr>
          <w:rFonts w:eastAsia="SimSun" w:cs="Times New Roman"/>
          <w:color w:val="000000"/>
          <w:kern w:val="1"/>
          <w:sz w:val="24"/>
          <w:szCs w:val="24"/>
          <w:shd w:val="clear" w:color="auto" w:fill="FFFFFF"/>
          <w:lang w:val="en-US" w:eastAsia="hi-IN" w:bidi="hi-IN"/>
          <w14:ligatures w14:val="none"/>
        </w:rPr>
        <w:t>Nestro</w:t>
      </w:r>
      <w:r w:rsidRPr="00281C78">
        <w:rPr>
          <w:rFonts w:eastAsia="SimSu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 диаметром 50мм) </w:t>
      </w:r>
      <w:r>
        <w:rPr>
          <w:rFonts w:eastAsia="SimSu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 xml:space="preserve">предназначен </w:t>
      </w:r>
      <w:r w:rsidRPr="00281C78">
        <w:rPr>
          <w:rFonts w:eastAsia="SimSu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  <w14:ligatures w14:val="none"/>
        </w:rPr>
        <w:t>для производства топливных брикетов из отходов древесины (опилка, стружки, измельченные ветки), а также легнина, торфа, лузги подсолнечника, шелухи риса, гречихи, соломы и т.д.</w:t>
      </w:r>
    </w:p>
    <w:p w:rsidR="00281C78" w:rsidRPr="00281C78" w:rsidRDefault="00281C78" w:rsidP="00281C78">
      <w:pPr>
        <w:suppressAutoHyphens/>
        <w:spacing w:after="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Основные части пресса:</w:t>
      </w:r>
    </w:p>
    <w:p w:rsidR="00281C78" w:rsidRPr="00281C78" w:rsidRDefault="00281C78" w:rsidP="00281C78">
      <w:pPr>
        <w:suppressAutoHyphens/>
        <w:spacing w:after="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1.Станина-1шт.</w:t>
      </w:r>
    </w:p>
    <w:p w:rsidR="00281C78" w:rsidRPr="00281C78" w:rsidRDefault="00281C78" w:rsidP="00281C78">
      <w:pPr>
        <w:suppressAutoHyphens/>
        <w:spacing w:after="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2.Рама-1шт.</w:t>
      </w:r>
    </w:p>
    <w:p w:rsidR="00281C78" w:rsidRPr="00281C78" w:rsidRDefault="00281C78" w:rsidP="00281C78">
      <w:pPr>
        <w:suppressAutoHyphens/>
        <w:spacing w:after="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3.Привод-1шт.</w:t>
      </w:r>
    </w:p>
    <w:p w:rsidR="00281C78" w:rsidRPr="00281C78" w:rsidRDefault="00281C78" w:rsidP="00281C78">
      <w:pPr>
        <w:suppressAutoHyphens/>
        <w:spacing w:after="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4.Маховик-2шт.</w:t>
      </w:r>
    </w:p>
    <w:p w:rsidR="00281C78" w:rsidRPr="00281C78" w:rsidRDefault="00281C78" w:rsidP="00281C78">
      <w:pPr>
        <w:suppressAutoHyphens/>
        <w:spacing w:after="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5.Шток-1шт.</w:t>
      </w:r>
    </w:p>
    <w:p w:rsidR="00281C78" w:rsidRPr="00281C78" w:rsidRDefault="00281C78" w:rsidP="00281C78">
      <w:pPr>
        <w:suppressAutoHyphens/>
        <w:spacing w:after="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6.Шатун-1шт.</w:t>
      </w:r>
    </w:p>
    <w:p w:rsidR="00281C78" w:rsidRPr="00281C78" w:rsidRDefault="00281C78" w:rsidP="00281C78">
      <w:pPr>
        <w:suppressAutoHyphens/>
        <w:spacing w:after="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7.Вал-1шт.</w:t>
      </w:r>
    </w:p>
    <w:p w:rsidR="00281C78" w:rsidRPr="00281C78" w:rsidRDefault="00281C78" w:rsidP="00281C78">
      <w:pPr>
        <w:suppressAutoHyphens/>
        <w:spacing w:after="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8.Механизм подачи сырья-1шт.</w:t>
      </w:r>
    </w:p>
    <w:p w:rsidR="00900239" w:rsidRPr="00DE41CA" w:rsidRDefault="00281C78" w:rsidP="00DE41CA">
      <w:pPr>
        <w:suppressAutoHyphens/>
        <w:spacing w:after="200" w:line="276" w:lineRule="auto"/>
        <w:jc w:val="both"/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281C78">
        <w:rPr>
          <w:rFonts w:eastAsia="SimSu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9.Механизм отбора сырья-1шт.</w:t>
      </w:r>
    </w:p>
    <w:p w:rsidR="00DE41CA" w:rsidRPr="00DE41CA" w:rsidRDefault="00DE41CA" w:rsidP="00DE41CA">
      <w:pPr>
        <w:spacing w:after="100"/>
        <w:rPr>
          <w:b/>
          <w:sz w:val="24"/>
          <w:szCs w:val="24"/>
        </w:rPr>
      </w:pPr>
      <w:r w:rsidRPr="00DE41CA">
        <w:rPr>
          <w:b/>
          <w:sz w:val="24"/>
          <w:szCs w:val="24"/>
        </w:rPr>
        <w:t xml:space="preserve">ЦЕНА ИЗДЕЛИЯ: </w:t>
      </w:r>
    </w:p>
    <w:p w:rsidR="00281C78" w:rsidRPr="00DE41CA" w:rsidRDefault="00DE41CA" w:rsidP="00DE41CA">
      <w:pPr>
        <w:spacing w:after="100"/>
        <w:rPr>
          <w:b/>
          <w:sz w:val="24"/>
          <w:szCs w:val="24"/>
        </w:rPr>
      </w:pPr>
      <w:r w:rsidRPr="00DE41CA">
        <w:rPr>
          <w:b/>
          <w:sz w:val="24"/>
          <w:szCs w:val="24"/>
        </w:rPr>
        <w:t>1 720 000 руб. без НДС</w:t>
      </w:r>
    </w:p>
    <w:p w:rsidR="00281C78" w:rsidRDefault="00281C78" w:rsidP="00281C78">
      <w:pPr>
        <w:spacing w:after="100"/>
        <w:rPr>
          <w:bCs/>
          <w:sz w:val="24"/>
          <w:szCs w:val="24"/>
        </w:rPr>
      </w:pPr>
    </w:p>
    <w:p w:rsidR="000B134A" w:rsidRDefault="000B134A" w:rsidP="000B134A">
      <w:pPr>
        <w:spacing w:after="100"/>
        <w:ind w:firstLine="709"/>
        <w:jc w:val="center"/>
        <w:rPr>
          <w:bCs/>
          <w:sz w:val="24"/>
          <w:szCs w:val="24"/>
        </w:rPr>
      </w:pPr>
      <w:r w:rsidRPr="0069675F">
        <w:rPr>
          <w:bCs/>
          <w:sz w:val="24"/>
          <w:szCs w:val="24"/>
        </w:rPr>
        <w:t>ТЕХНИЧЕСКИЕ ХАРАКТЕРИСТИКИ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1"/>
        <w:gridCol w:w="1987"/>
      </w:tblGrid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Производительность, кг/час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Сырье: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- торф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- солома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- тирса древесины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- лузга подсолнечника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- ботва фасоли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- камыш 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250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250 - 300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250-450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250-300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250-300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250-300            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Питание, В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380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Диаметр брикета, мм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50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Длина брикета, мм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50 – 250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Длина хода пуансона, мм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130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Частота хода пуансона, мин­¹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220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Мощность электродвигателя главного привода, кВт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Количество: 1 штука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15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Мощность двигателя подачи сырья в зону сжатия, кВт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Количество: 1 штука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2,2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Мощность двигателя шнекового питателя, кВт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Количество: 1 штука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1,1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Габаритные размеры, мм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- длина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- ширина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- высота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2560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800</w:t>
            </w:r>
          </w:p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1920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281C78">
            <w:pPr>
              <w:tabs>
                <w:tab w:val="left" w:pos="741"/>
              </w:tabs>
              <w:spacing w:after="0"/>
              <w:ind w:left="-262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Масса пресса, кг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1600 ± 5%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Масса узла охлаждения топливного брикета (длина около 5 метров), кг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140 ± 5%</w:t>
            </w:r>
          </w:p>
        </w:tc>
      </w:tr>
      <w:tr w:rsidR="00281C78" w:rsidRPr="00B53ED5" w:rsidTr="00281C78">
        <w:tc>
          <w:tcPr>
            <w:tcW w:w="7511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Количество обслуживающего персонала</w:t>
            </w:r>
          </w:p>
        </w:tc>
        <w:tc>
          <w:tcPr>
            <w:tcW w:w="1987" w:type="dxa"/>
            <w:shd w:val="clear" w:color="auto" w:fill="auto"/>
          </w:tcPr>
          <w:p w:rsidR="00281C78" w:rsidRPr="00281C78" w:rsidRDefault="00281C78" w:rsidP="008E177B">
            <w:pPr>
              <w:tabs>
                <w:tab w:val="left" w:pos="741"/>
              </w:tabs>
              <w:spacing w:after="0"/>
              <w:jc w:val="both"/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281C78">
              <w:rPr>
                <w:rFonts w:eastAsia="SimSu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 2 человека</w:t>
            </w:r>
          </w:p>
        </w:tc>
      </w:tr>
    </w:tbl>
    <w:p w:rsidR="00DE41CA" w:rsidRDefault="00DE41CA" w:rsidP="00DE41CA">
      <w:pPr>
        <w:spacing w:after="0"/>
        <w:rPr>
          <w:rFonts w:cs="Times New Roman"/>
          <w:sz w:val="24"/>
          <w:szCs w:val="24"/>
        </w:rPr>
      </w:pPr>
      <w:r w:rsidRPr="00B53ED5">
        <w:rPr>
          <w:rFonts w:cs="Times New Roman"/>
          <w:noProof/>
          <w:color w:val="000000"/>
          <w:lang w:eastAsia="ru-RU"/>
        </w:rPr>
        <w:drawing>
          <wp:anchor distT="0" distB="0" distL="114300" distR="114300" simplePos="0" relativeHeight="251668480" behindDoc="0" locked="0" layoutInCell="1" allowOverlap="1" wp14:anchorId="61B8D169" wp14:editId="0A46951F">
            <wp:simplePos x="0" y="0"/>
            <wp:positionH relativeFrom="margin">
              <wp:posOffset>3435350</wp:posOffset>
            </wp:positionH>
            <wp:positionV relativeFrom="paragraph">
              <wp:posOffset>1036320</wp:posOffset>
            </wp:positionV>
            <wp:extent cx="3088640" cy="1472565"/>
            <wp:effectExtent l="7937" t="0" r="5398" b="5397"/>
            <wp:wrapTopAndBottom/>
            <wp:docPr id="1420658517" name="Рисунок 1420658517" descr="2323_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323_d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8864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ED5">
        <w:rPr>
          <w:rFonts w:cs="Times New Roman"/>
          <w:noProof/>
          <w:color w:val="000000"/>
          <w:lang w:eastAsia="ru-RU"/>
        </w:rPr>
        <w:drawing>
          <wp:anchor distT="0" distB="0" distL="114300" distR="114300" simplePos="0" relativeHeight="251666432" behindDoc="1" locked="0" layoutInCell="1" allowOverlap="1" wp14:anchorId="458AB949" wp14:editId="75F2FC95">
            <wp:simplePos x="0" y="0"/>
            <wp:positionH relativeFrom="margin">
              <wp:posOffset>-80010</wp:posOffset>
            </wp:positionH>
            <wp:positionV relativeFrom="paragraph">
              <wp:posOffset>213360</wp:posOffset>
            </wp:positionV>
            <wp:extent cx="4029075" cy="3143250"/>
            <wp:effectExtent l="0" t="0" r="9525" b="0"/>
            <wp:wrapTopAndBottom/>
            <wp:docPr id="5" name="Рисунок 5" descr="11111_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111_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4"/>
                    <a:stretch/>
                  </pic:blipFill>
                  <pic:spPr bwMode="auto">
                    <a:xfrm>
                      <a:off x="0" y="0"/>
                      <a:ext cx="4029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41CA" w:rsidRDefault="00DE41CA" w:rsidP="00900239">
      <w:pPr>
        <w:spacing w:after="0"/>
        <w:jc w:val="center"/>
        <w:rPr>
          <w:rFonts w:cs="Times New Roman"/>
          <w:sz w:val="24"/>
          <w:szCs w:val="24"/>
        </w:rPr>
      </w:pPr>
    </w:p>
    <w:p w:rsidR="00900239" w:rsidRPr="00900239" w:rsidRDefault="00DE41CA" w:rsidP="00900239">
      <w:pPr>
        <w:spacing w:after="0"/>
        <w:jc w:val="center"/>
        <w:rPr>
          <w:rFonts w:cs="Times New Roman"/>
          <w:sz w:val="24"/>
          <w:szCs w:val="24"/>
        </w:rPr>
      </w:pPr>
      <w:r w:rsidRPr="00900239">
        <w:rPr>
          <w:rFonts w:cs="Times New Roman"/>
          <w:sz w:val="24"/>
          <w:szCs w:val="24"/>
        </w:rPr>
        <w:t xml:space="preserve"> </w:t>
      </w:r>
      <w:r w:rsidR="00900239" w:rsidRPr="00900239">
        <w:rPr>
          <w:rFonts w:cs="Times New Roman"/>
          <w:sz w:val="24"/>
          <w:szCs w:val="24"/>
        </w:rPr>
        <w:t>УСЛОВИЯ ПОСТАВКИ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Срок изготовления и поставки: не позднее </w:t>
      </w:r>
      <w:r w:rsidR="00E53877">
        <w:rPr>
          <w:sz w:val="22"/>
        </w:rPr>
        <w:t>65</w:t>
      </w:r>
      <w:r w:rsidRPr="00900239">
        <w:rPr>
          <w:sz w:val="22"/>
        </w:rPr>
        <w:t xml:space="preserve"> рабочих дней с момента поступления 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денежных средств на текущий счет.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 w:rsidRPr="00900239">
        <w:rPr>
          <w:sz w:val="22"/>
        </w:rPr>
        <w:t>Доставка: силами Поставщика за счет Покупателя услугами транспортной компании</w:t>
      </w:r>
      <w:r w:rsidRPr="00900239"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 w:rsidR="00900239" w:rsidRP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 w:rsidR="00900239" w:rsidRP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Гарантия на продукцию: </w:t>
      </w:r>
      <w:r w:rsidR="00281C78">
        <w:rPr>
          <w:sz w:val="22"/>
        </w:rPr>
        <w:t>6</w:t>
      </w:r>
      <w:r w:rsidRPr="00900239">
        <w:rPr>
          <w:sz w:val="22"/>
        </w:rPr>
        <w:t xml:space="preserve"> месяцев (при условии правильной эксплуатации)</w:t>
      </w:r>
    </w:p>
    <w:p w:rsidR="00241B48" w:rsidRDefault="00241B48" w:rsidP="00900239">
      <w:pPr>
        <w:spacing w:after="0" w:line="120" w:lineRule="auto"/>
        <w:jc w:val="both"/>
        <w:rPr>
          <w:b/>
          <w:bCs/>
          <w:szCs w:val="28"/>
        </w:rPr>
      </w:pPr>
    </w:p>
    <w:p w:rsidR="00281C78" w:rsidRDefault="00281C78" w:rsidP="000816AD">
      <w:pPr>
        <w:spacing w:after="0" w:line="360" w:lineRule="auto"/>
        <w:jc w:val="both"/>
        <w:rPr>
          <w:sz w:val="24"/>
          <w:szCs w:val="24"/>
        </w:rPr>
      </w:pPr>
    </w:p>
    <w:p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>Генеральный директор ООО «Промвиль 36»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  <w:t>В.И.Цыхонь</w:t>
      </w:r>
    </w:p>
    <w:p w:rsidR="00F12C76" w:rsidRPr="00241B48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41B48" w:rsidSect="000816AD">
      <w:headerReference w:type="default" r:id="rId10"/>
      <w:footerReference w:type="default" r:id="rId11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3404" w:rsidRDefault="00B13404" w:rsidP="0069046C">
      <w:pPr>
        <w:spacing w:after="0"/>
      </w:pPr>
      <w:r>
        <w:separator/>
      </w:r>
    </w:p>
  </w:endnote>
  <w:endnote w:type="continuationSeparator" w:id="0">
    <w:p w:rsidR="00B13404" w:rsidRDefault="00B13404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:rsidTr="000816AD">
      <w:trPr>
        <w:trHeight w:val="855"/>
      </w:trPr>
      <w:tc>
        <w:tcPr>
          <w:tcW w:w="5954" w:type="dxa"/>
        </w:tcPr>
        <w:p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:rsidR="00DC240F" w:rsidRPr="00E5387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E5387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</w:t>
          </w:r>
          <w:r w:rsidR="000E2FAB" w:rsidRPr="00E5387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</w:p>
        <w:p w:rsidR="00DC240F" w:rsidRPr="00E5387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E5387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E5387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E5387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E53877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E5387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E5387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:rsidR="00927FCA" w:rsidRPr="004608CA" w:rsidRDefault="0092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3404" w:rsidRDefault="00B13404" w:rsidP="0069046C">
      <w:pPr>
        <w:spacing w:after="0"/>
      </w:pPr>
      <w:r>
        <w:separator/>
      </w:r>
    </w:p>
  </w:footnote>
  <w:footnote w:type="continuationSeparator" w:id="0">
    <w:p w:rsidR="00B13404" w:rsidRDefault="00B13404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816AD"/>
    <w:rsid w:val="000B134A"/>
    <w:rsid w:val="000E2FAB"/>
    <w:rsid w:val="0018545E"/>
    <w:rsid w:val="001E0508"/>
    <w:rsid w:val="00201857"/>
    <w:rsid w:val="00241B48"/>
    <w:rsid w:val="00281C78"/>
    <w:rsid w:val="00395CD5"/>
    <w:rsid w:val="004608CA"/>
    <w:rsid w:val="004A5686"/>
    <w:rsid w:val="004B3E5C"/>
    <w:rsid w:val="005E74BE"/>
    <w:rsid w:val="0069046C"/>
    <w:rsid w:val="0069675F"/>
    <w:rsid w:val="006C0B77"/>
    <w:rsid w:val="006E6621"/>
    <w:rsid w:val="00821067"/>
    <w:rsid w:val="008242FF"/>
    <w:rsid w:val="00870751"/>
    <w:rsid w:val="00900239"/>
    <w:rsid w:val="00922C48"/>
    <w:rsid w:val="00927FCA"/>
    <w:rsid w:val="009E3366"/>
    <w:rsid w:val="00A03AD3"/>
    <w:rsid w:val="00A958B1"/>
    <w:rsid w:val="00B13404"/>
    <w:rsid w:val="00B2429B"/>
    <w:rsid w:val="00B660B4"/>
    <w:rsid w:val="00B915B7"/>
    <w:rsid w:val="00DC240F"/>
    <w:rsid w:val="00DE41CA"/>
    <w:rsid w:val="00DF1BE5"/>
    <w:rsid w:val="00E53869"/>
    <w:rsid w:val="00E53877"/>
    <w:rsid w:val="00EA59DF"/>
    <w:rsid w:val="00EE4070"/>
    <w:rsid w:val="00F12C76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FE288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2023-04-27T13:28:00Z</cp:lastPrinted>
  <dcterms:created xsi:type="dcterms:W3CDTF">2023-04-28T13:54:00Z</dcterms:created>
  <dcterms:modified xsi:type="dcterms:W3CDTF">2023-04-28T13:55:00Z</dcterms:modified>
</cp:coreProperties>
</file>