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КОММЕРЧЕСКОЕ ПРЕДЛОЖЕНИЕ</w:t>
      </w:r>
    </w:p>
    <w:p>
      <w:pPr>
        <w:spacing w:after="0"/>
        <w:ind w:firstLine="142"/>
        <w:jc w:val="both"/>
        <w:rPr>
          <w:b/>
        </w:rPr>
      </w:pPr>
    </w:p>
    <w:p>
      <w:pPr>
        <w:spacing w:after="0"/>
        <w:ind w:firstLine="142"/>
        <w:jc w:val="center"/>
        <w:rPr>
          <w:b/>
          <w:bCs/>
        </w:rPr>
      </w:pPr>
      <w:r>
        <w:rPr>
          <w:b/>
          <w:bCs/>
        </w:rPr>
        <w:t>Дробилка молотковая всасывающая-нагнетательная</w:t>
      </w:r>
    </w:p>
    <w:p>
      <w:pPr>
        <w:spacing w:after="0"/>
        <w:ind w:firstLine="142"/>
        <w:jc w:val="center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(пневматическая)</w:t>
      </w:r>
    </w:p>
    <w:p>
      <w:pPr>
        <w:spacing w:after="0"/>
        <w:ind w:firstLine="142"/>
        <w:jc w:val="center"/>
        <w:rPr>
          <w:rFonts w:hint="default"/>
          <w:b/>
          <w:bCs/>
          <w:lang w:val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5591"/>
      </w:tblGrid>
      <w:tr>
        <w:tc>
          <w:tcPr>
            <w:tcW w:w="5665" w:type="dxa"/>
            <w:shd w:val="clear" w:color="auto" w:fill="auto"/>
            <w:noWrap w:val="0"/>
            <w:vAlign w:val="top"/>
          </w:tcPr>
          <w:p/>
          <w:p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lang w:eastAsia="ru-RU" w:bidi="ar-SA"/>
              </w:rPr>
              <w:drawing>
                <wp:inline distT="0" distB="0" distL="114300" distR="114300">
                  <wp:extent cx="2162810" cy="2849245"/>
                  <wp:effectExtent l="0" t="0" r="21590" b="20955"/>
                  <wp:docPr id="3" name="Picture 1" descr="P1020636xдробилка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P1020636xдробилка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284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shd w:val="clear" w:color="auto" w:fill="auto"/>
            <w:noWrap w:val="0"/>
            <w:vAlign w:val="top"/>
          </w:tcPr>
          <w:p>
            <w:pPr>
              <w:rPr>
                <w:lang w:val="en-US"/>
              </w:rPr>
            </w:pPr>
            <w:r>
              <w:rPr>
                <w:lang w:eastAsia="ru-RU" w:bidi="ar-SA"/>
              </w:rPr>
              <w:drawing>
                <wp:inline distT="0" distB="0" distL="114300" distR="114300">
                  <wp:extent cx="3392805" cy="2726055"/>
                  <wp:effectExtent l="0" t="0" r="10795" b="17145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2805" cy="272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firstLine="142"/>
        <w:jc w:val="center"/>
        <w:rPr>
          <w:rFonts w:hint="default"/>
          <w:b/>
          <w:bCs/>
          <w:lang w:val="ru-RU"/>
        </w:rPr>
      </w:pPr>
    </w:p>
    <w:p>
      <w:pPr>
        <w:spacing w:after="0"/>
        <w:ind w:firstLine="142"/>
        <w:jc w:val="center"/>
        <w:rPr>
          <w:rFonts w:hint="default"/>
          <w:b/>
          <w:bCs/>
          <w:lang w:val="ru-RU"/>
        </w:rPr>
      </w:pPr>
    </w:p>
    <w:p>
      <w:pPr>
        <w:spacing w:after="0"/>
        <w:ind w:firstLine="142"/>
        <w:jc w:val="center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1 – корпус, 2 – станина, 3 – ротор ударный, 4 – ротор вентилирующий, 5 – передняя крышка, 6 – сито, 7 – диафрагма, 8 – пневматический заборник, 9 – сепаратор, 10 – гибкий всасывающий шланг, 11 – напорный трубопровод, 12 – переходник, 13 – электродвигатель, 14 – переключатель, 15 – выключатель, 16 – электрический провод с вилкой.</w:t>
      </w:r>
    </w:p>
    <w:p>
      <w:pPr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Сырье, предназначенное для дробления, пневматически забирается из бурта и направляется по гибкому шлангу, через сепаратор, где происходит отделение камней и металлических частиц, в измельчающую часть дробилки.</w:t>
      </w:r>
    </w:p>
    <w:p>
      <w:pPr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ударной камере материал измельчается молотками, вращающимися внутри сита. </w:t>
      </w:r>
    </w:p>
    <w:p>
      <w:pPr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Измельченный материал после прохождения через сито выбрасывается под действием вентилирующего ротора в выпускной патрубок, а дальше по гибкому напорному трубопроводу транспортируется в кормосмеситель или силоса.</w:t>
      </w:r>
    </w:p>
    <w:p>
      <w:pPr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Благодаря трех камерному строению дробилки материал после дробления не контактирует с активными частями дробилки, что предотвращает подгорание сырья и, соответственно, не снижает качество .</w:t>
      </w:r>
    </w:p>
    <w:p>
      <w:pPr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В дробилках используются щелевые сита,  которые благодаря прорезям, расположенным под углом, позволяют увеличить производительность и уменьшить количество мучного отхода. Толщина метала ротора дробилки, составляет 6 – 8 мм и является оптимальной для данной конструкции.</w:t>
      </w:r>
    </w:p>
    <w:p>
      <w:pPr>
        <w:ind w:firstLine="708" w:firstLineChars="0"/>
        <w:jc w:val="both"/>
        <w:rPr>
          <w:sz w:val="24"/>
          <w:szCs w:val="24"/>
        </w:rPr>
      </w:pPr>
    </w:p>
    <w:p>
      <w:pPr>
        <w:spacing w:after="100"/>
        <w:jc w:val="right"/>
        <w:rPr>
          <w:sz w:val="22"/>
        </w:rPr>
      </w:pPr>
      <w:r>
        <w:rPr>
          <w:b/>
          <w:sz w:val="22"/>
        </w:rPr>
        <w:t xml:space="preserve">ЦЕНА ИЗДЕЛИЯ: </w:t>
      </w:r>
      <w:r>
        <w:rPr>
          <w:rFonts w:hint="default"/>
          <w:b/>
          <w:bCs/>
          <w:sz w:val="22"/>
          <w:lang w:val="ru-RU"/>
        </w:rPr>
        <w:t>159 2</w:t>
      </w:r>
      <w:r>
        <w:rPr>
          <w:b/>
          <w:sz w:val="22"/>
        </w:rPr>
        <w:t>00 руб. без НДС</w:t>
      </w:r>
    </w:p>
    <w:p>
      <w:pPr>
        <w:spacing w:after="0"/>
        <w:jc w:val="center"/>
        <w:rPr>
          <w:rFonts w:cs="Times New Roman"/>
          <w:sz w:val="22"/>
        </w:rPr>
      </w:pPr>
      <w:bookmarkStart w:id="0" w:name="_GoBack"/>
      <w:bookmarkEnd w:id="0"/>
    </w:p>
    <w:p>
      <w:pPr>
        <w:spacing w:after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УСЛОВИЯ ПОСТАВКИ</w:t>
      </w:r>
    </w:p>
    <w:p>
      <w:pPr>
        <w:shd w:val="clear" w:color="auto" w:fill="FFFFFF"/>
        <w:spacing w:after="0" w:line="20" w:lineRule="atLeast"/>
        <w:jc w:val="both"/>
        <w:rPr>
          <w:sz w:val="22"/>
        </w:rPr>
      </w:pPr>
      <w:r>
        <w:rPr>
          <w:sz w:val="22"/>
        </w:rPr>
        <w:t xml:space="preserve">Срок изготовления и поставки: не позднее </w:t>
      </w:r>
      <w:r>
        <w:rPr>
          <w:rFonts w:hint="default"/>
          <w:sz w:val="22"/>
          <w:lang w:val="ru-RU"/>
        </w:rPr>
        <w:t xml:space="preserve">45 </w:t>
      </w:r>
      <w:r>
        <w:rPr>
          <w:sz w:val="22"/>
        </w:rPr>
        <w:t xml:space="preserve">рабочих дней с момента поступления </w:t>
      </w:r>
    </w:p>
    <w:p>
      <w:pPr>
        <w:shd w:val="clear" w:color="auto" w:fill="FFFFFF"/>
        <w:spacing w:after="0" w:line="20" w:lineRule="atLeast"/>
        <w:jc w:val="both"/>
        <w:rPr>
          <w:sz w:val="22"/>
        </w:rPr>
      </w:pPr>
      <w:r>
        <w:rPr>
          <w:sz w:val="22"/>
        </w:rPr>
        <w:t>денежных средств на текущий счет.</w:t>
      </w:r>
    </w:p>
    <w:p>
      <w:pPr>
        <w:shd w:val="clear" w:color="auto" w:fill="FFFFFF"/>
        <w:spacing w:after="0" w:line="20" w:lineRule="atLeast"/>
        <w:jc w:val="both"/>
        <w:rPr>
          <w:sz w:val="22"/>
        </w:rPr>
      </w:pPr>
      <w:r>
        <w:rPr>
          <w:sz w:val="22"/>
        </w:rPr>
        <w:t>Условия оплаты: Покупатель производит 70% предоплату, путем перечисления денежных средств на расчетный счет Поставщика согласно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</w:p>
    <w:p>
      <w:pPr>
        <w:shd w:val="clear" w:color="auto" w:fill="FFFFFF"/>
        <w:spacing w:after="0" w:line="20" w:lineRule="atLeast"/>
        <w:jc w:val="both"/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</w:pPr>
      <w:r>
        <w:rPr>
          <w:sz w:val="22"/>
        </w:rPr>
        <w:t>Доставка: силами Поставщика за счет Покупателя услугами транспортной компании</w:t>
      </w:r>
      <w:r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  <w:t>.</w:t>
      </w:r>
    </w:p>
    <w:p>
      <w:pPr>
        <w:spacing w:after="0" w:line="20" w:lineRule="atLeast"/>
        <w:jc w:val="both"/>
        <w:rPr>
          <w:sz w:val="22"/>
        </w:rPr>
      </w:pPr>
      <w:r>
        <w:rPr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48895</wp:posOffset>
            </wp:positionV>
            <wp:extent cx="1434465" cy="1326515"/>
            <wp:effectExtent l="0" t="0" r="13335" b="19685"/>
            <wp:wrapNone/>
            <wp:docPr id="9415899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89909" name="Рисунок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На всё оборудование выдается технический паспорт и инструкция по эксплуатации.  </w:t>
      </w:r>
    </w:p>
    <w:p>
      <w:pPr>
        <w:spacing w:after="0" w:line="20" w:lineRule="atLeast"/>
        <w:jc w:val="both"/>
        <w:rPr>
          <w:sz w:val="22"/>
        </w:rPr>
      </w:pPr>
      <w:r>
        <w:rPr>
          <w:sz w:val="22"/>
        </w:rPr>
        <w:t>Гарантия на продукцию: 12 месяцев (при условии правильной эксплуатации)</w:t>
      </w:r>
    </w:p>
    <w:p>
      <w:pPr>
        <w:spacing w:after="0" w:line="120" w:lineRule="auto"/>
        <w:jc w:val="both"/>
        <w:rPr>
          <w:b/>
          <w:bCs/>
          <w:sz w:val="22"/>
        </w:rPr>
      </w:pPr>
    </w:p>
    <w:p>
      <w:pPr>
        <w:spacing w:after="0" w:line="120" w:lineRule="auto"/>
        <w:jc w:val="both"/>
        <w:rPr>
          <w:b/>
          <w:bCs/>
          <w:sz w:val="22"/>
        </w:rPr>
      </w:pPr>
    </w:p>
    <w:p>
      <w:pPr>
        <w:spacing w:after="0" w:line="120" w:lineRule="auto"/>
        <w:jc w:val="both"/>
        <w:rPr>
          <w:b/>
          <w:bCs/>
          <w:sz w:val="22"/>
        </w:rPr>
      </w:pPr>
    </w:p>
    <w:p>
      <w:pPr>
        <w:spacing w:after="0" w:line="120" w:lineRule="auto"/>
        <w:jc w:val="both"/>
        <w:rPr>
          <w:b/>
          <w:bCs/>
          <w:sz w:val="22"/>
        </w:rPr>
      </w:pPr>
    </w:p>
    <w:p>
      <w:pPr>
        <w:spacing w:after="0" w:line="360" w:lineRule="auto"/>
        <w:jc w:val="both"/>
        <w:rPr>
          <w:sz w:val="22"/>
        </w:rPr>
      </w:pPr>
      <w:r>
        <w:rPr>
          <w:sz w:val="22"/>
        </w:rPr>
        <w:t>Генеральный директор ООО «Промвиль 36»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В.И.Цыхонь</w:t>
      </w:r>
    </w:p>
    <w:p>
      <w:pPr>
        <w:ind w:firstLine="708"/>
        <w:jc w:val="both"/>
        <w:rPr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134" w:right="850" w:bottom="1560" w:left="1701" w:header="1425" w:footer="0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Lucida Sans">
    <w:altName w:val="苹方-简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820"/>
      <w:rPr>
        <w:sz w:val="20"/>
        <w:szCs w:val="20"/>
      </w:rPr>
    </w:pPr>
    <w:r>
      <w:rPr>
        <w:sz w:val="20"/>
        <w:szCs w:val="20"/>
      </w:rPr>
      <w:t xml:space="preserve"> </w:t>
    </w:r>
  </w:p>
  <w:tbl>
    <w:tblPr>
      <w:tblStyle w:val="8"/>
      <w:tblW w:w="0" w:type="auto"/>
      <w:tblInd w:w="-14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954"/>
      <w:gridCol w:w="4813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trHeight w:val="855" w:hRule="atLeast"/>
      </w:trPr>
      <w:tc>
        <w:tcPr>
          <w:tcW w:w="5954" w:type="dxa"/>
        </w:tcPr>
        <w:p>
          <w:pPr>
            <w:pStyle w:val="5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561340</wp:posOffset>
                    </wp:positionH>
                    <wp:positionV relativeFrom="paragraph">
                      <wp:posOffset>-4445</wp:posOffset>
                    </wp:positionV>
                    <wp:extent cx="0" cy="619760"/>
                    <wp:effectExtent l="95250" t="95250" r="57150" b="47625"/>
                    <wp:wrapNone/>
                    <wp:docPr id="2146180295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Прямая соединительная линия 1" o:spid="_x0000_s1026" o:spt="20" style="position:absolute;left:0pt;flip:x;margin-left:44.2pt;margin-top:-0.35pt;height:48.8pt;width:0pt;z-index:251661312;mso-width-relative:page;mso-height-relative:page;" filled="f" stroked="t" coordsize="21600,21600" o:gfxdata="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SCdweNYAAAAGAQAADwAAAAAAAAABACAAAAA4AAAA&#10;ZHJzL2Rvd25yZXYueG1sUEsBAhQAFAAAAAgAh07iQMerZgRlAgAAnwQAAA4AAAAAAAAAAQAgAAAA&#10;OwEAAGRycy9lMm9Eb2MueG1sUEsFBgAAAAAGAAYAWQEAABIGAAAAAA==&#10;">
                    <v:fill on="f" focussize="0,0"/>
                    <v:stroke weight="3pt" color="#19556D [3204]" miterlimit="8" joinstyle="miter"/>
                    <v:imagedata o:title=""/>
                    <o:lock v:ext="edit" aspectratio="f"/>
                    <v:shadow on="t" color="#000000" opacity="26214f" offset="-2.12133858267717pt,-2.12133858267717pt" origin="32768f,32768f" matrix="65536f,0f,0f,65536f"/>
                  </v:line>
                </w:pict>
              </mc:Fallback>
            </mc:AlternateConten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>ООО «ПРОМВИЛЬ 36»</w:t>
          </w:r>
        </w:p>
        <w:p>
          <w:pPr>
            <w:pStyle w:val="5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</w:p>
        <w:p>
          <w:pPr>
            <w:pStyle w:val="5"/>
            <w:tabs>
              <w:tab w:val="right" w:pos="5738"/>
              <w:tab w:val="clear" w:pos="4677"/>
              <w:tab w:val="clear" w:pos="9355"/>
            </w:tabs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>КПП 366301001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</w:p>
        <w:p>
          <w:pPr>
            <w:pStyle w:val="5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>ОГРН 1223600009335</w:t>
          </w:r>
        </w:p>
        <w:p>
          <w:pPr>
            <w:pStyle w:val="5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</w:p>
      </w:tc>
      <w:tc>
        <w:tcPr>
          <w:tcW w:w="4813" w:type="dxa"/>
        </w:tcPr>
        <w:p>
          <w:pPr>
            <w:pStyle w:val="5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>тел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. 8 800 101 39 90</w:t>
          </w:r>
        </w:p>
        <w:p>
          <w:pPr>
            <w:pStyle w:val="5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Email: </w:t>
          </w:r>
          <w:r>
            <w:fldChar w:fldCharType="begin"/>
          </w:r>
          <w:r>
            <w:instrText xml:space="preserve"> HYPERLINK "mailto:rf80_11@mail.ru" </w:instrText>
          </w:r>
          <w:r>
            <w:fldChar w:fldCharType="separate"/>
          </w:r>
          <w:r>
            <w:rPr>
              <w:rStyle w:val="6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rf80_11@mail.ru</w:t>
          </w:r>
          <w:r>
            <w:rPr>
              <w:rStyle w:val="6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fldChar w:fldCharType="end"/>
          </w:r>
        </w:p>
        <w:p>
          <w:pPr>
            <w:pStyle w:val="5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fldChar w:fldCharType="begin"/>
          </w:r>
          <w:r>
            <w:instrText xml:space="preserve"> HYPERLINK "http://www.promvil36.ru" </w:instrText>
          </w:r>
          <w:r>
            <w:fldChar w:fldCharType="separate"/>
          </w:r>
          <w:r>
            <w:rPr>
              <w:rStyle w:val="6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www.promvil36.ru</w:t>
          </w:r>
          <w:r>
            <w:rPr>
              <w:rStyle w:val="6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fldChar w:fldCharType="end"/>
          </w:r>
        </w:p>
        <w:p>
          <w:pPr>
            <w:pStyle w:val="5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>Адрес: 394029, г. Воронеж, ул. Меркулова, 7, пом. 22</w:t>
          </w:r>
        </w:p>
      </w:tc>
    </w:tr>
  </w:tbl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677"/>
      </w:tabs>
      <w:ind w:left="-1560"/>
      <w:rPr>
        <w:rFonts w:asciiTheme="minorHAnsi" w:hAnsiTheme="minorHAnsi" w:cstheme="minorHAnsi"/>
        <w:b/>
        <w:bCs/>
        <w:sz w:val="24"/>
        <w:szCs w:val="24"/>
      </w:rPr>
    </w:pPr>
    <w:r>
      <w:rPr>
        <w:b/>
        <w:bCs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1654810</wp:posOffset>
          </wp:positionH>
          <wp:positionV relativeFrom="paragraph">
            <wp:posOffset>-779145</wp:posOffset>
          </wp:positionV>
          <wp:extent cx="4314825" cy="781050"/>
          <wp:effectExtent l="0" t="0" r="0" b="635"/>
          <wp:wrapNone/>
          <wp:docPr id="1459112333" name="Рисунок 1459112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112333" name="Рисунок 145911233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825" cy="780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1F4E79" w:themeColor="accent5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11518450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2" o:spid="_x0000_s1026" o:spt="20" style="position:absolute;left:0pt;margin-left:-76.8pt;margin-top:9.75pt;height:0pt;width:571.5pt;z-index:251660288;mso-width-relative:page;mso-height-relative:page;" filled="f" stroked="t" coordsize="21600,21600" o:gfxdata="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DInY4H1wAAAAoBAAAPAAAAAAAA&#10;AAEAIAAAADgAAABkcnMvZG93bnJldi54bWxQSwECFAAUAAAACACHTuJAzBIdZ28CAAC4BAAADgAA&#10;AAAAAAABACAAAAA8AQAAZHJzL2Uyb0RvYy54bWxQSwUGAAAAAAYABgBZAQAAHQYAAAAA&#10;">
              <v:fill on="f" focussize="0,0"/>
              <v:stroke weight="3pt" color="#203864 [1604]" miterlimit="8" joinstyle="miter"/>
              <v:imagedata o:title=""/>
              <o:lock v:ext="edit" aspectratio="f"/>
              <v:shadow on="t" color="#000000" opacity="26214f" offset="-2.12133858267717pt,-2.12133858267717pt" origin="32768f,32768f" matrix="65536f,0f,0f,65536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6C"/>
    <w:rsid w:val="000504E8"/>
    <w:rsid w:val="000816AD"/>
    <w:rsid w:val="000E1D22"/>
    <w:rsid w:val="000E2FAB"/>
    <w:rsid w:val="0018545E"/>
    <w:rsid w:val="001E0508"/>
    <w:rsid w:val="00241B48"/>
    <w:rsid w:val="002E3137"/>
    <w:rsid w:val="002F10AD"/>
    <w:rsid w:val="002F5852"/>
    <w:rsid w:val="00343130"/>
    <w:rsid w:val="00395CD5"/>
    <w:rsid w:val="00414B88"/>
    <w:rsid w:val="00421D1E"/>
    <w:rsid w:val="004608CA"/>
    <w:rsid w:val="004A5686"/>
    <w:rsid w:val="004B343D"/>
    <w:rsid w:val="004C6B99"/>
    <w:rsid w:val="004D00B6"/>
    <w:rsid w:val="004D1D45"/>
    <w:rsid w:val="00561E8D"/>
    <w:rsid w:val="005E74BE"/>
    <w:rsid w:val="00621AC9"/>
    <w:rsid w:val="0069046C"/>
    <w:rsid w:val="0069675F"/>
    <w:rsid w:val="006C0B77"/>
    <w:rsid w:val="006E6621"/>
    <w:rsid w:val="00821067"/>
    <w:rsid w:val="008242FF"/>
    <w:rsid w:val="00870751"/>
    <w:rsid w:val="00913A7A"/>
    <w:rsid w:val="00922C48"/>
    <w:rsid w:val="00927FCA"/>
    <w:rsid w:val="009E3366"/>
    <w:rsid w:val="00A1678A"/>
    <w:rsid w:val="00A625BA"/>
    <w:rsid w:val="00A958B1"/>
    <w:rsid w:val="00AB50CB"/>
    <w:rsid w:val="00AF0DDD"/>
    <w:rsid w:val="00AF0E1F"/>
    <w:rsid w:val="00B2429B"/>
    <w:rsid w:val="00B660B4"/>
    <w:rsid w:val="00B915B7"/>
    <w:rsid w:val="00DC240F"/>
    <w:rsid w:val="00DF1BE5"/>
    <w:rsid w:val="00E53869"/>
    <w:rsid w:val="00E5760F"/>
    <w:rsid w:val="00EA59DF"/>
    <w:rsid w:val="00EC4D60"/>
    <w:rsid w:val="00EE4070"/>
    <w:rsid w:val="00F12C76"/>
    <w:rsid w:val="6BBB8DB8"/>
    <w:rsid w:val="BFB9DB9F"/>
    <w:rsid w:val="DBEF224B"/>
    <w:rsid w:val="EF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/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Верхний колонтитул Знак"/>
    <w:basedOn w:val="2"/>
    <w:link w:val="5"/>
    <w:qFormat/>
    <w:uiPriority w:val="99"/>
    <w:rPr>
      <w:rFonts w:ascii="Times New Roman" w:hAnsi="Times New Roman"/>
      <w:sz w:val="28"/>
    </w:rPr>
  </w:style>
  <w:style w:type="character" w:customStyle="1" w:styleId="10">
    <w:name w:val="Нижний колонтитул Знак"/>
    <w:basedOn w:val="2"/>
    <w:link w:val="4"/>
    <w:qFormat/>
    <w:uiPriority w:val="99"/>
    <w:rPr>
      <w:rFonts w:ascii="Times New Roman" w:hAnsi="Times New Roman"/>
      <w:sz w:val="28"/>
    </w:rPr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table" w:customStyle="1" w:styleId="13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Times New Roman"/>
      <w:kern w:val="0"/>
      <w:sz w:val="20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Стиль таблицы 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Helvetica Neue" w:hAnsi="Helvetica Neue" w:eastAsia="Arial Unicode MS" w:cs="Arial Unicode MS"/>
      <w:color w:val="000000"/>
      <w:kern w:val="0"/>
      <w:sz w:val="20"/>
      <w:szCs w:val="20"/>
      <w:lang w:val="ru-RU" w:eastAsia="ru-RU" w:bidi="ar-SA"/>
      <w14:ligatures w14:val="none"/>
    </w:rPr>
  </w:style>
  <w:style w:type="character" w:customStyle="1" w:styleId="15">
    <w:name w:val="markedcontent"/>
    <w:basedOn w:val="2"/>
    <w:qFormat/>
    <w:uiPriority w:val="0"/>
  </w:style>
  <w:style w:type="paragraph" w:customStyle="1" w:styleId="16">
    <w:name w:val="По умолчанию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ru-RU" w:eastAsia="ru-RU" w:bidi="ar-SA"/>
      <w14:ligatures w14:val="none"/>
    </w:rPr>
  </w:style>
  <w:style w:type="paragraph" w:styleId="17">
    <w:name w:val="No Spacing"/>
    <w:basedOn w:val="1"/>
    <w:qFormat/>
    <w:uiPriority w:val="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1599</Characters>
  <Lines>13</Lines>
  <Paragraphs>3</Paragraphs>
  <TotalTime>2</TotalTime>
  <ScaleCrop>false</ScaleCrop>
  <LinksUpToDate>false</LinksUpToDate>
  <CharactersWithSpaces>1876</CharactersWithSpaces>
  <Application>WPS Office_4.9.0.7859_F1E327BC-269C-435d-A152-05C5408002CA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2023-04-28T20:36:00Z</dcterms:created>
  <dc:creator>Пользователь</dc:creator>
  <cp:lastModifiedBy>Светлана Цыхонь</cp:lastModifiedBy>
  <cp:lastPrinted>2023-04-27T19:28:00Z</cp:lastPrinted>
  <dcterms:modified xsi:type="dcterms:W3CDTF">2023-07-29T20:55:37Z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