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B48" w:rsidRPr="00241B48" w:rsidRDefault="00241B48" w:rsidP="00395CD5">
      <w:pPr>
        <w:spacing w:after="0"/>
        <w:ind w:left="-142"/>
        <w:jc w:val="both"/>
        <w:rPr>
          <w:b/>
          <w:sz w:val="24"/>
          <w:szCs w:val="24"/>
        </w:rPr>
      </w:pPr>
      <w:r w:rsidRPr="00241B48">
        <w:rPr>
          <w:b/>
          <w:sz w:val="24"/>
          <w:szCs w:val="24"/>
        </w:rPr>
        <w:t>КОММЕРЧЕСКОЕ ПРЕДЛОЖЕНИЕ</w:t>
      </w:r>
    </w:p>
    <w:p w:rsidR="00241B48" w:rsidRDefault="00241B48" w:rsidP="00241B48">
      <w:pPr>
        <w:spacing w:after="0"/>
        <w:ind w:firstLine="142"/>
        <w:jc w:val="both"/>
        <w:rPr>
          <w:b/>
        </w:rPr>
      </w:pPr>
    </w:p>
    <w:p w:rsidR="00611430" w:rsidRPr="00B84504" w:rsidRDefault="00B84504" w:rsidP="00611430">
      <w:pPr>
        <w:spacing w:after="0"/>
        <w:jc w:val="center"/>
        <w:rPr>
          <w:b/>
          <w:bCs/>
          <w:noProof/>
          <w:sz w:val="24"/>
          <w:szCs w:val="24"/>
        </w:rPr>
      </w:pPr>
      <w:r w:rsidRPr="00611430">
        <w:rPr>
          <w:b/>
          <w:bCs/>
          <w:noProof/>
          <w:sz w:val="24"/>
          <w:szCs w:val="24"/>
        </w:rPr>
        <w:t>Сушильный комплекс барабанного типа скбт-2,0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drawing>
          <wp:inline distT="0" distB="0" distL="0" distR="0" wp14:anchorId="3CBAE266" wp14:editId="688C2B5C">
            <wp:extent cx="5936615" cy="3237230"/>
            <wp:effectExtent l="0" t="0" r="6985" b="1270"/>
            <wp:docPr id="13714999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2" b="13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В состав сушильного комплекса входит: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 xml:space="preserve">- Система аспирации; 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Рама с регулировкой угла наклона выгрузки;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Противооткатные ролики;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Система загрузки (приемный ворот, шлюз);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 xml:space="preserve">- Сигара – расширитель </w:t>
      </w:r>
      <w:r w:rsidRPr="00611430">
        <w:rPr>
          <w:noProof/>
          <w:sz w:val="24"/>
          <w:szCs w:val="24"/>
          <w:lang w:val="en-US"/>
        </w:rPr>
        <w:t>L</w:t>
      </w:r>
      <w:r w:rsidRPr="00611430">
        <w:rPr>
          <w:noProof/>
          <w:sz w:val="24"/>
          <w:szCs w:val="24"/>
        </w:rPr>
        <w:t>=3000мм;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Сбросные клапана;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Полки потолочного ссыпания, расположенные в шахматном порядке, для увеличения массы в подвешенном состоянии;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Пульт управления, (частотный преобразователь);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Защита подвижных частей (кожуха);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Защитный хомут приводных цепей, опора;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Управление ОВЕН-ТРМ-500-2к – 2шт; хромель капелевое сопротивление – 2шт;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Утепление 50мм, декоративная облицовка;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 xml:space="preserve">Сушильный комплекс комплектуется твердотопливным промышленным генератором ТПГ, работающем на древесной массе (щепа). 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ТПГ состоит: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металлический корпус;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теплоизоляция из тепломагнезитовой плиты 8мм;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футировка шамотным кирпичом марка Ш-5;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двойные полы (воздушный карман);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надувная система управления частотным преобразователем;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электромеханический или гидравлический рукав подачи сырья в камеру сгорания;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lastRenderedPageBreak/>
        <w:t>- бункер (6м</w:t>
      </w:r>
      <w:r w:rsidRPr="00611430">
        <w:rPr>
          <w:noProof/>
          <w:sz w:val="24"/>
          <w:szCs w:val="24"/>
          <w:vertAlign w:val="superscript"/>
        </w:rPr>
        <w:t>3</w:t>
      </w:r>
      <w:r w:rsidRPr="00611430">
        <w:rPr>
          <w:noProof/>
          <w:sz w:val="24"/>
          <w:szCs w:val="24"/>
        </w:rPr>
        <w:t>) оперативного накопления со смотровой площадкой, для обеспечения подачи в камеру сгорания, и с подающим устройством;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золосборник;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вихревой карман;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датчик температурного контроля;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- искрогаситель.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</w:p>
    <w:p w:rsidR="00611430" w:rsidRPr="00611430" w:rsidRDefault="00B84504" w:rsidP="00B84504">
      <w:pPr>
        <w:spacing w:after="100"/>
        <w:jc w:val="center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4684D20" wp14:editId="1063A343">
            <wp:simplePos x="0" y="0"/>
            <wp:positionH relativeFrom="margin">
              <wp:align>right</wp:align>
            </wp:positionH>
            <wp:positionV relativeFrom="paragraph">
              <wp:posOffset>4643755</wp:posOffset>
            </wp:positionV>
            <wp:extent cx="2882265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14" y="21346"/>
                <wp:lineTo x="21414" y="0"/>
                <wp:lineTo x="0" y="0"/>
              </wp:wrapPolygon>
            </wp:wrapThrough>
            <wp:docPr id="136207770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43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767C743" wp14:editId="23541BB3">
            <wp:simplePos x="0" y="0"/>
            <wp:positionH relativeFrom="margin">
              <wp:align>left</wp:align>
            </wp:positionH>
            <wp:positionV relativeFrom="paragraph">
              <wp:posOffset>4625975</wp:posOffset>
            </wp:positionV>
            <wp:extent cx="2914650" cy="1637030"/>
            <wp:effectExtent l="0" t="0" r="0" b="1270"/>
            <wp:wrapThrough wrapText="bothSides">
              <wp:wrapPolygon edited="0">
                <wp:start x="0" y="0"/>
                <wp:lineTo x="0" y="21365"/>
                <wp:lineTo x="21459" y="21365"/>
                <wp:lineTo x="21459" y="0"/>
                <wp:lineTo x="0" y="0"/>
              </wp:wrapPolygon>
            </wp:wrapThrough>
            <wp:docPr id="26152150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43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7B04A0" wp14:editId="5F6D4C4F">
            <wp:simplePos x="0" y="0"/>
            <wp:positionH relativeFrom="margin">
              <wp:align>right</wp:align>
            </wp:positionH>
            <wp:positionV relativeFrom="paragraph">
              <wp:posOffset>2875280</wp:posOffset>
            </wp:positionV>
            <wp:extent cx="2867025" cy="1609725"/>
            <wp:effectExtent l="0" t="0" r="9525" b="9525"/>
            <wp:wrapThrough wrapText="bothSides">
              <wp:wrapPolygon edited="0">
                <wp:start x="0" y="0"/>
                <wp:lineTo x="0" y="21472"/>
                <wp:lineTo x="21528" y="21472"/>
                <wp:lineTo x="21528" y="0"/>
                <wp:lineTo x="0" y="0"/>
              </wp:wrapPolygon>
            </wp:wrapThrough>
            <wp:docPr id="4307792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430" w:rsidRPr="00611430">
        <w:rPr>
          <w:noProof/>
          <w:sz w:val="24"/>
          <w:szCs w:val="24"/>
        </w:rPr>
        <w:t>ТЕХНИЧЕСКИЕ ХАРАКТЕРИСТИКИ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0"/>
        <w:gridCol w:w="4247"/>
      </w:tblGrid>
      <w:tr w:rsidR="00611430" w:rsidRPr="00611430" w:rsidTr="008E177B">
        <w:tc>
          <w:tcPr>
            <w:tcW w:w="9339" w:type="dxa"/>
            <w:gridSpan w:val="3"/>
          </w:tcPr>
          <w:p w:rsidR="00611430" w:rsidRPr="00611430" w:rsidRDefault="00611430" w:rsidP="00611430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r w:rsidRPr="00611430">
              <w:rPr>
                <w:b/>
                <w:bCs/>
                <w:noProof/>
                <w:sz w:val="24"/>
                <w:szCs w:val="24"/>
              </w:rPr>
              <w:t>СКБТ-2.0</w:t>
            </w:r>
          </w:p>
        </w:tc>
      </w:tr>
      <w:tr w:rsidR="00611430" w:rsidRPr="00611430" w:rsidTr="00B84504">
        <w:tc>
          <w:tcPr>
            <w:tcW w:w="562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№</w:t>
            </w:r>
          </w:p>
        </w:tc>
        <w:tc>
          <w:tcPr>
            <w:tcW w:w="4530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4247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Характеристика</w:t>
            </w:r>
          </w:p>
        </w:tc>
      </w:tr>
      <w:tr w:rsidR="00611430" w:rsidRPr="00611430" w:rsidTr="00B84504">
        <w:tc>
          <w:tcPr>
            <w:tcW w:w="562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Аспирация</w:t>
            </w:r>
          </w:p>
        </w:tc>
        <w:tc>
          <w:tcPr>
            <w:tcW w:w="4247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ВРП-110-49/5,5- 5,5кВт х 3000об</w:t>
            </w:r>
          </w:p>
        </w:tc>
      </w:tr>
      <w:tr w:rsidR="00611430" w:rsidRPr="00611430" w:rsidTr="00B84504">
        <w:tc>
          <w:tcPr>
            <w:tcW w:w="562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Привод СКБТ</w:t>
            </w:r>
          </w:p>
        </w:tc>
        <w:tc>
          <w:tcPr>
            <w:tcW w:w="4247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15 кВт х 3000об</w:t>
            </w:r>
          </w:p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Управление – частотное</w:t>
            </w:r>
          </w:p>
        </w:tc>
      </w:tr>
      <w:tr w:rsidR="00611430" w:rsidRPr="00611430" w:rsidTr="00B84504">
        <w:tc>
          <w:tcPr>
            <w:tcW w:w="562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ТПГ Вулкан</w:t>
            </w:r>
          </w:p>
        </w:tc>
        <w:tc>
          <w:tcPr>
            <w:tcW w:w="4247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Наддув – 4кВт х 3000об</w:t>
            </w:r>
          </w:p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Управление – частотное</w:t>
            </w:r>
          </w:p>
        </w:tc>
      </w:tr>
      <w:tr w:rsidR="00611430" w:rsidRPr="00611430" w:rsidTr="00B84504">
        <w:tc>
          <w:tcPr>
            <w:tcW w:w="562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Автоматическая загрузка</w:t>
            </w:r>
          </w:p>
        </w:tc>
        <w:tc>
          <w:tcPr>
            <w:tcW w:w="4247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 xml:space="preserve">2,2 кВт </w:t>
            </w:r>
          </w:p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Гидростанция</w:t>
            </w:r>
          </w:p>
        </w:tc>
      </w:tr>
      <w:tr w:rsidR="00611430" w:rsidRPr="00611430" w:rsidTr="00B84504">
        <w:tc>
          <w:tcPr>
            <w:tcW w:w="562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Бункер оперативной подачи 6м</w:t>
            </w:r>
            <w:r w:rsidRPr="00611430">
              <w:rPr>
                <w:noProof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47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 xml:space="preserve">ТЛС </w:t>
            </w:r>
            <w:r w:rsidRPr="00611430">
              <w:rPr>
                <w:noProof/>
                <w:sz w:val="24"/>
                <w:szCs w:val="24"/>
                <w:lang w:val="en-US"/>
              </w:rPr>
              <w:t>L</w:t>
            </w:r>
            <w:r w:rsidRPr="00611430">
              <w:rPr>
                <w:noProof/>
                <w:sz w:val="24"/>
                <w:szCs w:val="24"/>
              </w:rPr>
              <w:t>=2000мм 1,5кВт</w:t>
            </w:r>
          </w:p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 xml:space="preserve">ТЛС </w:t>
            </w:r>
            <w:r w:rsidRPr="00611430">
              <w:rPr>
                <w:noProof/>
                <w:sz w:val="24"/>
                <w:szCs w:val="24"/>
                <w:lang w:val="en-US"/>
              </w:rPr>
              <w:t>L</w:t>
            </w:r>
            <w:r w:rsidRPr="00611430">
              <w:rPr>
                <w:noProof/>
                <w:sz w:val="24"/>
                <w:szCs w:val="24"/>
              </w:rPr>
              <w:t>=4000мм 1,5кВт</w:t>
            </w:r>
          </w:p>
        </w:tc>
      </w:tr>
      <w:tr w:rsidR="00611430" w:rsidRPr="00611430" w:rsidTr="00B84504">
        <w:tc>
          <w:tcPr>
            <w:tcW w:w="562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Клапан электромеханической повеса воздуха</w:t>
            </w:r>
          </w:p>
        </w:tc>
        <w:tc>
          <w:tcPr>
            <w:tcW w:w="4247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НМРВ-40- 0,75кВт х 1500об</w:t>
            </w:r>
          </w:p>
        </w:tc>
      </w:tr>
      <w:tr w:rsidR="00611430" w:rsidRPr="00611430" w:rsidTr="00B84504">
        <w:tc>
          <w:tcPr>
            <w:tcW w:w="562" w:type="dxa"/>
          </w:tcPr>
          <w:p w:rsidR="00611430" w:rsidRPr="00611430" w:rsidRDefault="00D65FBD" w:rsidP="00611430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Суммарная мощность</w:t>
            </w:r>
          </w:p>
        </w:tc>
        <w:tc>
          <w:tcPr>
            <w:tcW w:w="4247" w:type="dxa"/>
          </w:tcPr>
          <w:p w:rsidR="00611430" w:rsidRPr="00611430" w:rsidRDefault="00611430" w:rsidP="00611430">
            <w:pPr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30,45кВт</w:t>
            </w:r>
          </w:p>
        </w:tc>
      </w:tr>
    </w:tbl>
    <w:p w:rsidR="00B84504" w:rsidRDefault="00B84504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1558E6" wp14:editId="71006677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293370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460" y="21475"/>
                <wp:lineTo x="21460" y="0"/>
                <wp:lineTo x="0" y="0"/>
              </wp:wrapPolygon>
            </wp:wrapThrough>
            <wp:docPr id="8782443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  <w:r w:rsidRPr="00611430">
        <w:rPr>
          <w:noProof/>
          <w:sz w:val="24"/>
          <w:szCs w:val="24"/>
        </w:rPr>
        <w:t>Оборудование изготавливается по техническим условиям, соответствует требованиям технического регламента таможенного союза и подтверждена декларацией соответствия</w:t>
      </w:r>
      <w:r w:rsidR="00D65FBD">
        <w:rPr>
          <w:noProof/>
          <w:sz w:val="24"/>
          <w:szCs w:val="24"/>
        </w:rPr>
        <w:t xml:space="preserve"> (прилагается к данному КП).</w:t>
      </w: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</w:p>
    <w:p w:rsidR="00611430" w:rsidRPr="00611430" w:rsidRDefault="00611430" w:rsidP="00611430">
      <w:pPr>
        <w:spacing w:after="0"/>
        <w:jc w:val="both"/>
        <w:rPr>
          <w:noProof/>
          <w:sz w:val="24"/>
          <w:szCs w:val="24"/>
        </w:rPr>
      </w:pP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881"/>
        <w:gridCol w:w="881"/>
        <w:gridCol w:w="2835"/>
        <w:gridCol w:w="992"/>
        <w:gridCol w:w="1843"/>
        <w:gridCol w:w="1387"/>
      </w:tblGrid>
      <w:tr w:rsidR="00B84504" w:rsidRPr="00611430" w:rsidTr="00D65FBD">
        <w:trPr>
          <w:trHeight w:val="5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04" w:rsidRPr="00611430" w:rsidRDefault="00B84504" w:rsidP="00D65FBD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 xml:space="preserve">№ </w:t>
            </w:r>
            <w:r w:rsidRPr="00611430">
              <w:rPr>
                <w:noProof/>
                <w:sz w:val="24"/>
                <w:szCs w:val="24"/>
              </w:rPr>
              <w:br/>
              <w:t>п/п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4" w:rsidRPr="00611430" w:rsidRDefault="00B84504" w:rsidP="00D65FBD">
            <w:pPr>
              <w:spacing w:after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D65FBD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Код ОКДП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D65FBD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D65FBD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Кол-во</w:t>
            </w:r>
            <w:r w:rsidRPr="00611430">
              <w:rPr>
                <w:noProof/>
                <w:sz w:val="24"/>
                <w:szCs w:val="24"/>
              </w:rPr>
              <w:br/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D65FBD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 xml:space="preserve">Цена </w:t>
            </w:r>
            <w:r w:rsidRPr="00611430">
              <w:rPr>
                <w:noProof/>
                <w:sz w:val="24"/>
                <w:szCs w:val="24"/>
              </w:rPr>
              <w:br/>
              <w:t>за единицу, руб</w:t>
            </w:r>
            <w:r w:rsidR="00D65FBD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D65FBD"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 xml:space="preserve">Стоимость,   </w:t>
            </w:r>
            <w:r w:rsidRPr="00611430">
              <w:rPr>
                <w:noProof/>
                <w:sz w:val="24"/>
                <w:szCs w:val="24"/>
              </w:rPr>
              <w:br/>
              <w:t>рублей</w:t>
            </w:r>
          </w:p>
        </w:tc>
      </w:tr>
      <w:tr w:rsidR="00B84504" w:rsidRPr="00611430" w:rsidTr="00D65FBD">
        <w:trPr>
          <w:trHeight w:val="5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ТПГ Вулкан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1 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</w:tr>
      <w:tr w:rsidR="00B84504" w:rsidRPr="00611430" w:rsidTr="00D65FBD">
        <w:trPr>
          <w:trHeight w:val="5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Бункер оперативной подачи 6м</w:t>
            </w:r>
            <w:r w:rsidRPr="00611430">
              <w:rPr>
                <w:noProof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1 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</w:tr>
      <w:tr w:rsidR="00B84504" w:rsidRPr="00611430" w:rsidTr="00D65FBD">
        <w:trPr>
          <w:trHeight w:val="5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СКБТ-2.0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1 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</w:tr>
      <w:tr w:rsidR="00B84504" w:rsidRPr="00611430" w:rsidTr="00D65FBD">
        <w:trPr>
          <w:trHeight w:val="5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Пульт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11430">
              <w:rPr>
                <w:noProof/>
                <w:sz w:val="24"/>
                <w:szCs w:val="24"/>
              </w:rPr>
              <w:t>1 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04" w:rsidRPr="00611430" w:rsidRDefault="00B84504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</w:tr>
      <w:tr w:rsidR="00D65FBD" w:rsidRPr="00611430" w:rsidTr="00D65FBD">
        <w:trPr>
          <w:trHeight w:val="277"/>
        </w:trPr>
        <w:tc>
          <w:tcPr>
            <w:tcW w:w="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FBD" w:rsidRPr="00611430" w:rsidRDefault="00D65FBD" w:rsidP="00D65FBD">
            <w:pPr>
              <w:spacing w:after="0"/>
              <w:jc w:val="right"/>
              <w:rPr>
                <w:b/>
                <w:bCs/>
                <w:noProof/>
                <w:sz w:val="24"/>
                <w:szCs w:val="24"/>
              </w:rPr>
            </w:pPr>
            <w:r w:rsidRPr="00611430">
              <w:rPr>
                <w:b/>
                <w:bCs/>
                <w:noProof/>
                <w:sz w:val="24"/>
                <w:szCs w:val="24"/>
              </w:rPr>
              <w:t>ИТОГО без НДС: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BD" w:rsidRPr="00611430" w:rsidRDefault="00D65FBD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BD" w:rsidRPr="00611430" w:rsidRDefault="00D65FBD" w:rsidP="00611430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BD" w:rsidRPr="00611430" w:rsidRDefault="00D65FBD" w:rsidP="00611430">
            <w:pPr>
              <w:spacing w:after="0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EC4D60" w:rsidRDefault="00EC4D60" w:rsidP="00EC4D60">
      <w:pPr>
        <w:spacing w:after="0"/>
        <w:jc w:val="both"/>
        <w:rPr>
          <w:sz w:val="24"/>
          <w:szCs w:val="24"/>
        </w:rPr>
      </w:pPr>
    </w:p>
    <w:p w:rsidR="00EC4D60" w:rsidRDefault="00EC4D60" w:rsidP="00EC4D60">
      <w:pPr>
        <w:spacing w:after="0"/>
        <w:jc w:val="both"/>
        <w:rPr>
          <w:sz w:val="24"/>
          <w:szCs w:val="24"/>
        </w:rPr>
      </w:pPr>
    </w:p>
    <w:p w:rsidR="002F10AD" w:rsidRPr="00EC4D60" w:rsidRDefault="00EC4D60" w:rsidP="00EC4D60">
      <w:pPr>
        <w:spacing w:after="0"/>
        <w:jc w:val="center"/>
        <w:rPr>
          <w:rFonts w:cs="Times New Roman"/>
          <w:sz w:val="24"/>
          <w:szCs w:val="24"/>
        </w:rPr>
      </w:pPr>
      <w:r w:rsidRPr="00EC4D60">
        <w:rPr>
          <w:rFonts w:cs="Times New Roman"/>
          <w:sz w:val="24"/>
          <w:szCs w:val="24"/>
        </w:rPr>
        <w:t>УСЛОВИЯ ПОСТАВКИ</w:t>
      </w:r>
    </w:p>
    <w:p w:rsidR="00EC4D60" w:rsidRPr="00EC4D60" w:rsidRDefault="00EC4D60" w:rsidP="00EC4D60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4D1D45" w:rsidRPr="004D1D45" w:rsidRDefault="002E3137" w:rsidP="004D1D45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4D1D45">
        <w:rPr>
          <w:sz w:val="24"/>
          <w:szCs w:val="24"/>
        </w:rPr>
        <w:t xml:space="preserve">Срок изготовления и поставки: </w:t>
      </w:r>
      <w:r w:rsidR="004D1D45" w:rsidRPr="004D1D45">
        <w:rPr>
          <w:sz w:val="24"/>
          <w:szCs w:val="24"/>
        </w:rPr>
        <w:t xml:space="preserve">не позднее </w:t>
      </w:r>
      <w:r w:rsidR="00B84504">
        <w:rPr>
          <w:sz w:val="24"/>
          <w:szCs w:val="24"/>
        </w:rPr>
        <w:t>90</w:t>
      </w:r>
      <w:r w:rsidR="004D1D45" w:rsidRPr="004D1D45">
        <w:rPr>
          <w:sz w:val="24"/>
          <w:szCs w:val="24"/>
        </w:rPr>
        <w:t xml:space="preserve"> рабочих дней с момента поступления </w:t>
      </w:r>
    </w:p>
    <w:p w:rsidR="004D1D45" w:rsidRPr="004D1D45" w:rsidRDefault="004D1D45" w:rsidP="004D1D45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4D1D45">
        <w:rPr>
          <w:sz w:val="24"/>
          <w:szCs w:val="24"/>
        </w:rPr>
        <w:t>денежных средств на текущий счет.</w:t>
      </w:r>
    </w:p>
    <w:p w:rsidR="004D1D45" w:rsidRPr="004D1D45" w:rsidRDefault="002E3137" w:rsidP="004D1D45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4D1D45">
        <w:rPr>
          <w:sz w:val="24"/>
          <w:szCs w:val="24"/>
        </w:rPr>
        <w:t xml:space="preserve">Условия оплаты: </w:t>
      </w:r>
      <w:r w:rsidR="004D1D45" w:rsidRPr="004D1D45">
        <w:rPr>
          <w:sz w:val="24"/>
          <w:szCs w:val="24"/>
        </w:rPr>
        <w:t>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 w:rsidR="004D1D45" w:rsidRPr="004D1D45" w:rsidRDefault="004D1D45" w:rsidP="004D1D45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4D1D45">
        <w:rPr>
          <w:sz w:val="24"/>
          <w:szCs w:val="24"/>
        </w:rPr>
        <w:t>Доставка: силами Поставщика за счет Покупателя услугами транспортной компании</w:t>
      </w:r>
      <w:r w:rsidRPr="004D1D45">
        <w:rPr>
          <w:rFonts w:eastAsia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:rsidR="002E3137" w:rsidRPr="004D1D45" w:rsidRDefault="002E3137" w:rsidP="004D1D45">
      <w:pPr>
        <w:spacing w:after="0"/>
        <w:jc w:val="both"/>
        <w:rPr>
          <w:sz w:val="24"/>
          <w:szCs w:val="24"/>
        </w:rPr>
      </w:pPr>
      <w:r w:rsidRPr="004D1D45">
        <w:rPr>
          <w:sz w:val="24"/>
          <w:szCs w:val="24"/>
        </w:rPr>
        <w:t xml:space="preserve">На всё оборудование выдается технический паспорт и инструкция по эксплуатации.  </w:t>
      </w:r>
    </w:p>
    <w:p w:rsidR="002E3137" w:rsidRDefault="002E3137" w:rsidP="004D1D45">
      <w:pPr>
        <w:spacing w:after="0"/>
        <w:jc w:val="both"/>
        <w:rPr>
          <w:sz w:val="24"/>
          <w:szCs w:val="24"/>
        </w:rPr>
      </w:pPr>
      <w:r w:rsidRPr="004D1D45">
        <w:rPr>
          <w:sz w:val="24"/>
          <w:szCs w:val="24"/>
        </w:rPr>
        <w:t>Гарантия на продукцию</w:t>
      </w:r>
      <w:r w:rsidRPr="0069675F">
        <w:rPr>
          <w:sz w:val="24"/>
          <w:szCs w:val="24"/>
        </w:rPr>
        <w:t>: 12 месяцев (при условии правильной эксплуатации)</w:t>
      </w:r>
    </w:p>
    <w:p w:rsidR="004D1D45" w:rsidRPr="0069675F" w:rsidRDefault="004D1D45" w:rsidP="004D1D45">
      <w:pPr>
        <w:spacing w:after="0"/>
        <w:jc w:val="both"/>
        <w:rPr>
          <w:sz w:val="24"/>
          <w:szCs w:val="24"/>
        </w:rPr>
      </w:pPr>
    </w:p>
    <w:p w:rsidR="004D1D45" w:rsidRDefault="004D1D45" w:rsidP="000816AD">
      <w:pPr>
        <w:spacing w:after="0" w:line="360" w:lineRule="auto"/>
        <w:ind w:firstLine="709"/>
        <w:jc w:val="right"/>
        <w:rPr>
          <w:b/>
          <w:bCs/>
          <w:sz w:val="24"/>
          <w:szCs w:val="24"/>
        </w:rPr>
      </w:pPr>
    </w:p>
    <w:p w:rsidR="00AB50CB" w:rsidRDefault="00B84504" w:rsidP="00B84504">
      <w:pPr>
        <w:spacing w:after="0" w:line="360" w:lineRule="auto"/>
        <w:rPr>
          <w:sz w:val="24"/>
          <w:szCs w:val="24"/>
        </w:rPr>
      </w:pPr>
      <w:r w:rsidRPr="00B84504">
        <w:rPr>
          <w:sz w:val="24"/>
          <w:szCs w:val="24"/>
        </w:rPr>
        <w:t>Приложение: декларация о соответствии</w:t>
      </w:r>
    </w:p>
    <w:p w:rsidR="00D65FBD" w:rsidRDefault="00D65FBD" w:rsidP="00B84504">
      <w:pPr>
        <w:spacing w:after="0" w:line="360" w:lineRule="auto"/>
        <w:rPr>
          <w:sz w:val="24"/>
          <w:szCs w:val="24"/>
        </w:rPr>
      </w:pPr>
    </w:p>
    <w:p w:rsidR="00D65FBD" w:rsidRPr="00B84504" w:rsidRDefault="00D65FBD" w:rsidP="00B84504">
      <w:pPr>
        <w:spacing w:after="0" w:line="360" w:lineRule="auto"/>
        <w:rPr>
          <w:sz w:val="24"/>
          <w:szCs w:val="24"/>
        </w:rPr>
      </w:pPr>
    </w:p>
    <w:p w:rsidR="000816AD" w:rsidRDefault="000816AD" w:rsidP="000816AD">
      <w:pPr>
        <w:spacing w:after="0"/>
        <w:jc w:val="both"/>
        <w:rPr>
          <w:sz w:val="24"/>
          <w:szCs w:val="24"/>
        </w:rPr>
      </w:pPr>
    </w:p>
    <w:p w:rsidR="0069675F" w:rsidRPr="0069675F" w:rsidRDefault="0069675F" w:rsidP="000816AD">
      <w:pPr>
        <w:spacing w:after="0" w:line="360" w:lineRule="auto"/>
        <w:jc w:val="both"/>
        <w:rPr>
          <w:sz w:val="24"/>
          <w:szCs w:val="24"/>
        </w:rPr>
      </w:pPr>
      <w:r w:rsidRPr="0069675F">
        <w:rPr>
          <w:sz w:val="24"/>
          <w:szCs w:val="24"/>
        </w:rPr>
        <w:t xml:space="preserve">Генеральный директор ООО «Промвиль </w:t>
      </w:r>
      <w:proofErr w:type="gramStart"/>
      <w:r w:rsidRPr="0069675F">
        <w:rPr>
          <w:sz w:val="24"/>
          <w:szCs w:val="24"/>
        </w:rPr>
        <w:t>36»</w:t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  <w:t>В.И</w:t>
      </w:r>
      <w:proofErr w:type="gramEnd"/>
      <w:r w:rsidRPr="0069675F">
        <w:rPr>
          <w:sz w:val="24"/>
          <w:szCs w:val="24"/>
        </w:rPr>
        <w:t>.Цыхонь</w:t>
      </w:r>
    </w:p>
    <w:p w:rsidR="00F12C7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:rsidR="00B84504" w:rsidRDefault="00B84504" w:rsidP="006C0B77">
      <w:pPr>
        <w:spacing w:after="0"/>
        <w:ind w:firstLine="709"/>
        <w:jc w:val="both"/>
        <w:rPr>
          <w:sz w:val="24"/>
          <w:szCs w:val="24"/>
        </w:rPr>
      </w:pPr>
    </w:p>
    <w:p w:rsidR="00B84504" w:rsidRDefault="00B84504" w:rsidP="006C0B77">
      <w:pPr>
        <w:spacing w:after="0"/>
        <w:ind w:firstLine="709"/>
        <w:jc w:val="both"/>
        <w:rPr>
          <w:sz w:val="24"/>
          <w:szCs w:val="24"/>
        </w:rPr>
      </w:pPr>
    </w:p>
    <w:p w:rsidR="00B84504" w:rsidRDefault="00B84504" w:rsidP="006C0B77">
      <w:pPr>
        <w:spacing w:after="0"/>
        <w:ind w:firstLine="709"/>
        <w:jc w:val="both"/>
        <w:rPr>
          <w:sz w:val="24"/>
          <w:szCs w:val="24"/>
        </w:rPr>
      </w:pPr>
    </w:p>
    <w:p w:rsidR="00B84504" w:rsidRDefault="00B84504" w:rsidP="006C0B77">
      <w:pPr>
        <w:spacing w:after="0"/>
        <w:ind w:firstLine="709"/>
        <w:jc w:val="both"/>
        <w:rPr>
          <w:sz w:val="24"/>
          <w:szCs w:val="24"/>
        </w:rPr>
      </w:pPr>
    </w:p>
    <w:p w:rsidR="00B84504" w:rsidRDefault="00B84504" w:rsidP="006C0B77">
      <w:pPr>
        <w:spacing w:after="0"/>
        <w:ind w:firstLine="709"/>
        <w:jc w:val="both"/>
        <w:rPr>
          <w:sz w:val="24"/>
          <w:szCs w:val="24"/>
        </w:rPr>
      </w:pPr>
    </w:p>
    <w:p w:rsidR="00B84504" w:rsidRPr="00B84504" w:rsidRDefault="00B84504" w:rsidP="00B84504">
      <w:pPr>
        <w:spacing w:after="0"/>
        <w:jc w:val="right"/>
        <w:rPr>
          <w:sz w:val="24"/>
          <w:szCs w:val="24"/>
          <w:u w:val="single"/>
        </w:rPr>
      </w:pPr>
      <w:r w:rsidRPr="00611430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E305D89" wp14:editId="40812284">
            <wp:simplePos x="0" y="0"/>
            <wp:positionH relativeFrom="margin">
              <wp:align>right</wp:align>
            </wp:positionH>
            <wp:positionV relativeFrom="paragraph">
              <wp:posOffset>385445</wp:posOffset>
            </wp:positionV>
            <wp:extent cx="5686425" cy="7823200"/>
            <wp:effectExtent l="0" t="0" r="9525" b="6350"/>
            <wp:wrapThrough wrapText="bothSides">
              <wp:wrapPolygon edited="0">
                <wp:start x="0" y="0"/>
                <wp:lineTo x="0" y="21565"/>
                <wp:lineTo x="21564" y="21565"/>
                <wp:lineTo x="21564" y="0"/>
                <wp:lineTo x="0" y="0"/>
              </wp:wrapPolygon>
            </wp:wrapThrough>
            <wp:docPr id="168134039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504">
        <w:rPr>
          <w:sz w:val="24"/>
          <w:szCs w:val="24"/>
          <w:u w:val="single"/>
        </w:rPr>
        <w:t xml:space="preserve">Приложение к КП на </w:t>
      </w:r>
      <w:r w:rsidRPr="00B84504">
        <w:rPr>
          <w:noProof/>
          <w:sz w:val="24"/>
          <w:szCs w:val="24"/>
          <w:u w:val="single"/>
        </w:rPr>
        <w:t>Сушильный комплекс барабанного типа скбт-2,0</w:t>
      </w:r>
    </w:p>
    <w:sectPr w:rsidR="00B84504" w:rsidRPr="00B84504" w:rsidSect="000816AD">
      <w:headerReference w:type="default" r:id="rId14"/>
      <w:footerReference w:type="default" r:id="rId15"/>
      <w:pgSz w:w="11906" w:h="16838" w:code="9"/>
      <w:pgMar w:top="1134" w:right="850" w:bottom="1560" w:left="1701" w:header="1425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1AE" w:rsidRDefault="006A31AE" w:rsidP="0069046C">
      <w:pPr>
        <w:spacing w:after="0"/>
      </w:pPr>
      <w:r>
        <w:separator/>
      </w:r>
    </w:p>
  </w:endnote>
  <w:endnote w:type="continuationSeparator" w:id="0">
    <w:p w:rsidR="006A31AE" w:rsidRDefault="006A31AE" w:rsidP="00690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240F" w:rsidRPr="00DC240F" w:rsidRDefault="00DC240F" w:rsidP="00DC240F">
    <w:pPr>
      <w:pStyle w:val="a3"/>
      <w:ind w:left="4820"/>
      <w:rPr>
        <w:sz w:val="20"/>
        <w:szCs w:val="20"/>
      </w:rPr>
    </w:pPr>
    <w:r w:rsidRPr="00DC240F">
      <w:rPr>
        <w:sz w:val="20"/>
        <w:szCs w:val="20"/>
      </w:rPr>
      <w:t xml:space="preserve"> </w:t>
    </w:r>
  </w:p>
  <w:tbl>
    <w:tblPr>
      <w:tblStyle w:val="a7"/>
      <w:tblW w:w="0" w:type="auto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813"/>
    </w:tblGrid>
    <w:tr w:rsidR="0069675F" w:rsidRPr="0069675F" w:rsidTr="000816AD">
      <w:trPr>
        <w:trHeight w:val="855"/>
      </w:trPr>
      <w:tc>
        <w:tcPr>
          <w:tcW w:w="5954" w:type="dxa"/>
        </w:tcPr>
        <w:p w:rsidR="00DC240F" w:rsidRPr="0069675F" w:rsidRDefault="0069675F" w:rsidP="00395CD5">
          <w:pPr>
            <w:pStyle w:val="a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b/>
              <w:bCs/>
              <w:noProof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221CC" id="Прямая соединительная линия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-.4pt" to="44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" strokecolor="#19556d" strokeweight="3pt">
                    <v:stroke joinstyle="miter"/>
                    <v:shadow on="t" color="black" opacity="26214f" origin=".5,.5" offset="-.74836mm,-.74836mm"/>
                  </v:line>
                </w:pict>
              </mc:Fallback>
            </mc:AlternateContent>
          </w:r>
          <w:r w:rsidR="00DC240F" w:rsidRPr="0069675F"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 w:rsidR="006E6621" w:rsidRPr="0069675F" w:rsidRDefault="006E6621" w:rsidP="0069675F">
          <w:pPr>
            <w:pStyle w:val="a3"/>
            <w:tabs>
              <w:tab w:val="clear" w:pos="4677"/>
              <w:tab w:val="clear" w:pos="9355"/>
              <w:tab w:val="right" w:pos="5738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 w:rsidR="0069675F"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. 8 800 101 39</w:t>
          </w:r>
          <w:r w:rsidR="000E2FAB"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</w:p>
        <w:p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Email: </w:t>
          </w:r>
          <w:hyperlink r:id="rId1" w:history="1"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rf80_11@mail.ru</w:t>
            </w:r>
          </w:hyperlink>
        </w:p>
        <w:p w:rsidR="00DC240F" w:rsidRPr="0069675F" w:rsidRDefault="00000000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fldChar w:fldCharType="begin"/>
          </w:r>
          <w:r w:rsidRPr="00611430">
            <w:rPr>
              <w:lang w:val="en-US"/>
            </w:rPr>
            <w:instrText>HYPERLINK "http://www.promvil36.ru"</w:instrText>
          </w:r>
          <w:r>
            <w:fldChar w:fldCharType="separate"/>
          </w:r>
          <w:r w:rsidR="00DC240F" w:rsidRPr="0069675F">
            <w:rPr>
              <w:rStyle w:val="a8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www.promvil36.ru</w:t>
          </w:r>
          <w:r>
            <w:rPr>
              <w:rStyle w:val="a8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</w:p>
        <w:p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 w:rsidR="00927FCA" w:rsidRPr="004608CA" w:rsidRDefault="00927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1AE" w:rsidRDefault="006A31AE" w:rsidP="0069046C">
      <w:pPr>
        <w:spacing w:after="0"/>
      </w:pPr>
      <w:r>
        <w:separator/>
      </w:r>
    </w:p>
  </w:footnote>
  <w:footnote w:type="continuationSeparator" w:id="0">
    <w:p w:rsidR="006A31AE" w:rsidRDefault="006A31AE" w:rsidP="00690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7FCA" w:rsidRPr="00DC240F" w:rsidRDefault="004A5686" w:rsidP="00DC240F">
    <w:pPr>
      <w:pStyle w:val="a3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 w:rsidRPr="005E74BE">
      <w:rPr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1655414</wp:posOffset>
          </wp:positionH>
          <wp:positionV relativeFrom="paragraph">
            <wp:posOffset>-779438</wp:posOffset>
          </wp:positionV>
          <wp:extent cx="4314825" cy="780869"/>
          <wp:effectExtent l="0" t="0" r="0" b="635"/>
          <wp:wrapNone/>
          <wp:docPr id="1459112333" name="Рисунок 145911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84513" name="Рисунок 502684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0F" w:rsidRPr="004A5686">
      <w:rPr>
        <w:b/>
        <w:bCs/>
        <w:noProof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55EDA" id="Прямая соединительная линия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8pt,9.75pt" to="49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" strokecolor="#1f3763 [1604]" strokeweight="3pt">
              <v:stroke joinstyle="miter"/>
              <v:shadow on="t" color="black" opacity="26214f" origin=".5,.5" offset="-.74836mm,-.7483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6C8A"/>
    <w:multiLevelType w:val="multilevel"/>
    <w:tmpl w:val="90A0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16D14"/>
    <w:multiLevelType w:val="multilevel"/>
    <w:tmpl w:val="B374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982437">
    <w:abstractNumId w:val="0"/>
  </w:num>
  <w:num w:numId="2" w16cid:durableId="97906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6C"/>
    <w:rsid w:val="000504E8"/>
    <w:rsid w:val="000816AD"/>
    <w:rsid w:val="000E2FAB"/>
    <w:rsid w:val="0018545E"/>
    <w:rsid w:val="001E0508"/>
    <w:rsid w:val="00241B48"/>
    <w:rsid w:val="002E3137"/>
    <w:rsid w:val="002F10AD"/>
    <w:rsid w:val="002F5852"/>
    <w:rsid w:val="00343130"/>
    <w:rsid w:val="00395CD5"/>
    <w:rsid w:val="00414B88"/>
    <w:rsid w:val="004608CA"/>
    <w:rsid w:val="004A5686"/>
    <w:rsid w:val="004B343D"/>
    <w:rsid w:val="004D1D45"/>
    <w:rsid w:val="00561E8D"/>
    <w:rsid w:val="005E74BE"/>
    <w:rsid w:val="00611430"/>
    <w:rsid w:val="00621AC9"/>
    <w:rsid w:val="0069046C"/>
    <w:rsid w:val="0069675F"/>
    <w:rsid w:val="006A31AE"/>
    <w:rsid w:val="006C0B77"/>
    <w:rsid w:val="006E6621"/>
    <w:rsid w:val="00821067"/>
    <w:rsid w:val="008242FF"/>
    <w:rsid w:val="00870751"/>
    <w:rsid w:val="00913A7A"/>
    <w:rsid w:val="00922C48"/>
    <w:rsid w:val="00927FCA"/>
    <w:rsid w:val="009E3366"/>
    <w:rsid w:val="00A1678A"/>
    <w:rsid w:val="00A958B1"/>
    <w:rsid w:val="00AB50CB"/>
    <w:rsid w:val="00AF0DDD"/>
    <w:rsid w:val="00AF0E1F"/>
    <w:rsid w:val="00B2429B"/>
    <w:rsid w:val="00B660B4"/>
    <w:rsid w:val="00B84504"/>
    <w:rsid w:val="00B915B7"/>
    <w:rsid w:val="00D65FBD"/>
    <w:rsid w:val="00DC240F"/>
    <w:rsid w:val="00DF1BE5"/>
    <w:rsid w:val="00E53869"/>
    <w:rsid w:val="00E5760F"/>
    <w:rsid w:val="00EA59DF"/>
    <w:rsid w:val="00EC4D6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20E4B"/>
  <w15:chartTrackingRefBased/>
  <w15:docId w15:val="{C60ACE01-95F2-4533-9DBC-5A76AFB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46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046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9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4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74B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AF0E1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4B343D"/>
    <w:pPr>
      <w:ind w:left="720"/>
      <w:contextualSpacing/>
    </w:pPr>
  </w:style>
  <w:style w:type="table" w:customStyle="1" w:styleId="TableNormal">
    <w:name w:val="Table Normal"/>
    <w:rsid w:val="002F1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f80_11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2023-04-27T13:28:00Z</cp:lastPrinted>
  <dcterms:created xsi:type="dcterms:W3CDTF">2023-04-28T14:18:00Z</dcterms:created>
  <dcterms:modified xsi:type="dcterms:W3CDTF">2023-04-28T14:18:00Z</dcterms:modified>
</cp:coreProperties>
</file>